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055A" w:rsidRPr="0013593D" w:rsidRDefault="00C0055A" w:rsidP="00C0055A">
      <w:pPr>
        <w:pStyle w:val="Style5"/>
        <w:widowControl/>
        <w:jc w:val="right"/>
        <w:rPr>
          <w:rStyle w:val="FontStyle28"/>
          <w:rFonts w:ascii="Garamond" w:hAnsi="Garamond"/>
          <w:sz w:val="24"/>
          <w:szCs w:val="32"/>
        </w:rPr>
      </w:pPr>
      <w:r w:rsidRPr="0013593D">
        <w:rPr>
          <w:rStyle w:val="FontStyle28"/>
          <w:rFonts w:ascii="Garamond" w:hAnsi="Garamond"/>
          <w:sz w:val="24"/>
          <w:szCs w:val="32"/>
        </w:rPr>
        <w:t xml:space="preserve">Załącznik nr 3 </w:t>
      </w:r>
    </w:p>
    <w:p w:rsidR="00C0055A" w:rsidRDefault="00C0055A" w:rsidP="00C0055A">
      <w:pPr>
        <w:pStyle w:val="Style5"/>
        <w:widowControl/>
        <w:jc w:val="right"/>
        <w:rPr>
          <w:rStyle w:val="FontStyle28"/>
          <w:rFonts w:ascii="Garamond" w:hAnsi="Garamond"/>
          <w:b w:val="0"/>
          <w:sz w:val="24"/>
          <w:szCs w:val="32"/>
        </w:rPr>
      </w:pPr>
      <w:r w:rsidRPr="0013593D">
        <w:rPr>
          <w:rStyle w:val="FontStyle28"/>
          <w:rFonts w:ascii="Garamond" w:hAnsi="Garamond"/>
          <w:b w:val="0"/>
          <w:sz w:val="24"/>
          <w:szCs w:val="32"/>
        </w:rPr>
        <w:t xml:space="preserve">do Zarządzenia nr </w:t>
      </w:r>
      <w:r w:rsidR="00462E36">
        <w:rPr>
          <w:rStyle w:val="FontStyle28"/>
          <w:rFonts w:ascii="Garamond" w:hAnsi="Garamond"/>
          <w:b w:val="0"/>
          <w:sz w:val="24"/>
          <w:szCs w:val="32"/>
        </w:rPr>
        <w:t>47</w:t>
      </w:r>
      <w:r w:rsidRPr="0013593D">
        <w:rPr>
          <w:rStyle w:val="FontStyle28"/>
          <w:rFonts w:ascii="Garamond" w:hAnsi="Garamond"/>
          <w:b w:val="0"/>
          <w:sz w:val="24"/>
          <w:szCs w:val="32"/>
        </w:rPr>
        <w:t xml:space="preserve">/2020 Nadleśniczego </w:t>
      </w:r>
    </w:p>
    <w:p w:rsidR="00C0055A" w:rsidRPr="0013593D" w:rsidRDefault="00C0055A" w:rsidP="00C0055A">
      <w:pPr>
        <w:pStyle w:val="Style5"/>
        <w:widowControl/>
        <w:jc w:val="right"/>
        <w:rPr>
          <w:rStyle w:val="FontStyle28"/>
          <w:rFonts w:ascii="Garamond" w:hAnsi="Garamond"/>
          <w:b w:val="0"/>
          <w:sz w:val="24"/>
          <w:szCs w:val="32"/>
        </w:rPr>
      </w:pPr>
      <w:r w:rsidRPr="0013593D">
        <w:rPr>
          <w:rStyle w:val="FontStyle28"/>
          <w:rFonts w:ascii="Garamond" w:hAnsi="Garamond"/>
          <w:b w:val="0"/>
          <w:sz w:val="24"/>
          <w:szCs w:val="32"/>
        </w:rPr>
        <w:t xml:space="preserve">Nadleśnictwa </w:t>
      </w:r>
      <w:r w:rsidR="0046028A">
        <w:rPr>
          <w:rStyle w:val="FontStyle28"/>
          <w:rFonts w:ascii="Garamond" w:hAnsi="Garamond"/>
          <w:b w:val="0"/>
          <w:sz w:val="24"/>
          <w:szCs w:val="32"/>
        </w:rPr>
        <w:t>Ełk</w:t>
      </w:r>
      <w:r w:rsidRPr="0013593D">
        <w:rPr>
          <w:rStyle w:val="FontStyle28"/>
          <w:rFonts w:ascii="Garamond" w:hAnsi="Garamond"/>
          <w:b w:val="0"/>
          <w:sz w:val="24"/>
          <w:szCs w:val="32"/>
        </w:rPr>
        <w:t xml:space="preserve"> z dnia  r.</w:t>
      </w:r>
      <w:r w:rsidR="00462E36">
        <w:rPr>
          <w:rStyle w:val="FontStyle28"/>
          <w:rFonts w:ascii="Garamond" w:hAnsi="Garamond"/>
          <w:b w:val="0"/>
          <w:sz w:val="24"/>
          <w:szCs w:val="32"/>
        </w:rPr>
        <w:t>18.12.2020</w:t>
      </w:r>
      <w:bookmarkStart w:id="0" w:name="_GoBack"/>
      <w:bookmarkEnd w:id="0"/>
    </w:p>
    <w:p w:rsidR="00C0055A" w:rsidRDefault="00C0055A" w:rsidP="00C0055A">
      <w:pPr>
        <w:pStyle w:val="Style5"/>
        <w:widowControl/>
        <w:rPr>
          <w:rStyle w:val="FontStyle28"/>
          <w:rFonts w:ascii="Garamond" w:hAnsi="Garamond"/>
          <w:b w:val="0"/>
          <w:bCs w:val="0"/>
          <w:sz w:val="26"/>
          <w:szCs w:val="26"/>
        </w:rPr>
      </w:pPr>
      <w:bookmarkStart w:id="1" w:name="_Hlk50318124"/>
    </w:p>
    <w:p w:rsidR="00C0055A" w:rsidRPr="00706E0F" w:rsidRDefault="00C0055A" w:rsidP="00C0055A">
      <w:pPr>
        <w:pStyle w:val="Style5"/>
        <w:widowControl/>
        <w:rPr>
          <w:rStyle w:val="FontStyle28"/>
          <w:rFonts w:ascii="Garamond" w:hAnsi="Garamond"/>
          <w:b w:val="0"/>
          <w:bCs w:val="0"/>
          <w:sz w:val="26"/>
          <w:szCs w:val="26"/>
        </w:rPr>
      </w:pPr>
    </w:p>
    <w:p w:rsidR="00C0055A" w:rsidRPr="00706E0F" w:rsidRDefault="00C0055A" w:rsidP="00C0055A">
      <w:pPr>
        <w:pStyle w:val="Style5"/>
        <w:widowControl/>
        <w:rPr>
          <w:rStyle w:val="FontStyle28"/>
          <w:rFonts w:ascii="Garamond" w:hAnsi="Garamond"/>
          <w:b w:val="0"/>
          <w:bCs w:val="0"/>
          <w:sz w:val="26"/>
          <w:szCs w:val="26"/>
        </w:rPr>
      </w:pPr>
    </w:p>
    <w:bookmarkEnd w:id="1"/>
    <w:p w:rsidR="00C0055A" w:rsidRPr="00706E0F" w:rsidRDefault="00C0055A" w:rsidP="00C0055A">
      <w:pPr>
        <w:pStyle w:val="Style5"/>
        <w:widowControl/>
        <w:rPr>
          <w:rStyle w:val="FontStyle28"/>
          <w:rFonts w:ascii="Garamond" w:hAnsi="Garamond"/>
          <w:i/>
          <w:sz w:val="32"/>
          <w:szCs w:val="32"/>
        </w:rPr>
      </w:pPr>
      <w:r w:rsidRPr="00706E0F">
        <w:rPr>
          <w:rStyle w:val="FontStyle28"/>
          <w:rFonts w:ascii="Garamond" w:hAnsi="Garamond"/>
          <w:i/>
          <w:sz w:val="32"/>
          <w:szCs w:val="32"/>
        </w:rPr>
        <w:t>Umowa o umieszczenie na nieruchomości</w:t>
      </w:r>
    </w:p>
    <w:p w:rsidR="00C0055A" w:rsidRPr="00706E0F" w:rsidRDefault="00C0055A" w:rsidP="00C0055A">
      <w:pPr>
        <w:pStyle w:val="Style5"/>
        <w:widowControl/>
        <w:rPr>
          <w:rStyle w:val="FontStyle28"/>
          <w:rFonts w:ascii="Garamond" w:hAnsi="Garamond"/>
          <w:i/>
          <w:sz w:val="32"/>
          <w:szCs w:val="32"/>
        </w:rPr>
      </w:pPr>
      <w:r w:rsidRPr="00706E0F">
        <w:rPr>
          <w:rStyle w:val="FontStyle28"/>
          <w:rFonts w:ascii="Garamond" w:hAnsi="Garamond"/>
          <w:i/>
          <w:sz w:val="32"/>
          <w:szCs w:val="32"/>
        </w:rPr>
        <w:t xml:space="preserve"> obiektów i urządzeń infrastruktury telekomunikacyjnej w celu niezwiązanym z zapewnieniem dostarczenia publicznej sieci telekomunikacyjnej</w:t>
      </w:r>
    </w:p>
    <w:p w:rsidR="00C0055A" w:rsidRDefault="00C0055A" w:rsidP="00C0055A">
      <w:pPr>
        <w:pStyle w:val="Style11"/>
        <w:widowControl/>
        <w:tabs>
          <w:tab w:val="left" w:leader="dot" w:pos="5551"/>
          <w:tab w:val="left" w:leader="dot" w:pos="8532"/>
        </w:tabs>
        <w:spacing w:before="120" w:after="120"/>
        <w:rPr>
          <w:rStyle w:val="FontStyle24"/>
          <w:rFonts w:ascii="Garamond" w:hAnsi="Garamond"/>
          <w:sz w:val="26"/>
          <w:szCs w:val="26"/>
        </w:rPr>
      </w:pPr>
    </w:p>
    <w:p w:rsidR="00C0055A" w:rsidRPr="00706E0F" w:rsidRDefault="00C0055A" w:rsidP="00C0055A">
      <w:pPr>
        <w:pStyle w:val="Style11"/>
        <w:widowControl/>
        <w:tabs>
          <w:tab w:val="left" w:leader="dot" w:pos="5551"/>
          <w:tab w:val="left" w:leader="dot" w:pos="8532"/>
        </w:tabs>
        <w:jc w:val="center"/>
        <w:rPr>
          <w:rStyle w:val="FontStyle24"/>
          <w:rFonts w:ascii="Garamond" w:hAnsi="Garamond"/>
          <w:sz w:val="26"/>
          <w:szCs w:val="26"/>
        </w:rPr>
      </w:pPr>
      <w:r w:rsidRPr="00706E0F">
        <w:rPr>
          <w:rStyle w:val="FontStyle24"/>
          <w:rFonts w:ascii="Garamond" w:hAnsi="Garamond"/>
          <w:sz w:val="26"/>
          <w:szCs w:val="26"/>
        </w:rPr>
        <w:t>zwana dalej „Umową" zawarta w</w:t>
      </w:r>
      <w:r>
        <w:rPr>
          <w:rStyle w:val="FontStyle24"/>
          <w:rFonts w:ascii="Garamond" w:hAnsi="Garamond"/>
          <w:sz w:val="26"/>
          <w:szCs w:val="26"/>
        </w:rPr>
        <w:t xml:space="preserve"> 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 w:rsidRPr="00706E0F">
        <w:rPr>
          <w:rStyle w:val="FontStyle24"/>
          <w:rFonts w:ascii="Garamond" w:hAnsi="Garamond"/>
          <w:sz w:val="26"/>
          <w:szCs w:val="26"/>
        </w:rPr>
        <w:t xml:space="preserve">, w dniu 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 w:rsidRPr="00706E0F">
        <w:rPr>
          <w:rStyle w:val="FontStyle24"/>
          <w:rFonts w:ascii="Garamond" w:hAnsi="Garamond"/>
          <w:sz w:val="26"/>
          <w:szCs w:val="26"/>
        </w:rPr>
        <w:t xml:space="preserve"> roku,</w:t>
      </w:r>
      <w:r>
        <w:rPr>
          <w:rStyle w:val="FontStyle24"/>
          <w:rFonts w:ascii="Garamond" w:hAnsi="Garamond"/>
          <w:sz w:val="26"/>
          <w:szCs w:val="26"/>
        </w:rPr>
        <w:t xml:space="preserve"> </w:t>
      </w:r>
      <w:r w:rsidRPr="00706E0F">
        <w:rPr>
          <w:rStyle w:val="FontStyle24"/>
          <w:rFonts w:ascii="Garamond" w:hAnsi="Garamond"/>
          <w:sz w:val="26"/>
          <w:szCs w:val="26"/>
        </w:rPr>
        <w:t>pomiędzy:</w:t>
      </w:r>
    </w:p>
    <w:p w:rsidR="00C0055A" w:rsidRPr="00706E0F" w:rsidRDefault="00C0055A" w:rsidP="00C0055A">
      <w:pPr>
        <w:suppressAutoHyphens/>
        <w:jc w:val="both"/>
        <w:rPr>
          <w:rStyle w:val="FontStyle24"/>
          <w:rFonts w:ascii="Garamond" w:hAnsi="Garamond"/>
          <w:sz w:val="26"/>
          <w:szCs w:val="26"/>
        </w:rPr>
      </w:pPr>
      <w:r w:rsidRPr="00706E0F">
        <w:rPr>
          <w:rFonts w:ascii="Garamond" w:hAnsi="Garamond"/>
          <w:b/>
          <w:sz w:val="26"/>
          <w:szCs w:val="26"/>
          <w:lang w:eastAsia="ar-SA"/>
        </w:rPr>
        <w:t xml:space="preserve">Skarbem Państwa Państwowym Gospodarstwem Leśnym Lasy Państwowe Nadleśnictwem </w:t>
      </w:r>
      <w:r w:rsidR="0046028A">
        <w:rPr>
          <w:rFonts w:ascii="Garamond" w:hAnsi="Garamond"/>
          <w:b/>
          <w:sz w:val="26"/>
          <w:szCs w:val="26"/>
          <w:lang w:eastAsia="ar-SA"/>
        </w:rPr>
        <w:t>Ełk</w:t>
      </w:r>
      <w:r w:rsidRPr="00706E0F">
        <w:rPr>
          <w:rFonts w:ascii="Garamond" w:hAnsi="Garamond"/>
          <w:b/>
          <w:sz w:val="26"/>
          <w:szCs w:val="26"/>
          <w:lang w:eastAsia="ar-SA"/>
        </w:rPr>
        <w:t xml:space="preserve">, </w:t>
      </w:r>
      <w:r w:rsidR="00F53333">
        <w:rPr>
          <w:rFonts w:ascii="Garamond" w:hAnsi="Garamond"/>
          <w:b/>
          <w:sz w:val="26"/>
          <w:szCs w:val="26"/>
          <w:lang w:eastAsia="ar-SA"/>
        </w:rPr>
        <w:t>Mrozy Wielkie 21</w:t>
      </w:r>
      <w:r w:rsidRPr="00706E0F">
        <w:rPr>
          <w:rFonts w:ascii="Garamond" w:hAnsi="Garamond"/>
          <w:b/>
          <w:sz w:val="26"/>
          <w:szCs w:val="26"/>
          <w:lang w:eastAsia="ar-SA"/>
        </w:rPr>
        <w:t xml:space="preserve">, </w:t>
      </w:r>
      <w:r w:rsidR="00F53333">
        <w:rPr>
          <w:rFonts w:ascii="Garamond" w:hAnsi="Garamond"/>
          <w:b/>
          <w:sz w:val="26"/>
          <w:szCs w:val="26"/>
          <w:lang w:eastAsia="ar-SA"/>
        </w:rPr>
        <w:t>19-300 Ełk</w:t>
      </w:r>
      <w:r w:rsidRPr="00706E0F">
        <w:rPr>
          <w:rFonts w:ascii="Garamond" w:hAnsi="Garamond"/>
          <w:b/>
          <w:sz w:val="26"/>
          <w:szCs w:val="26"/>
          <w:lang w:eastAsia="ar-SA"/>
        </w:rPr>
        <w:t xml:space="preserve">, NIP </w:t>
      </w:r>
      <w:r w:rsidR="00BA0D91" w:rsidRPr="00BA0D91">
        <w:rPr>
          <w:rFonts w:ascii="Garamond" w:hAnsi="Garamond"/>
          <w:b/>
          <w:sz w:val="26"/>
          <w:szCs w:val="26"/>
          <w:lang w:eastAsia="ar-SA"/>
        </w:rPr>
        <w:t>8480005101</w:t>
      </w:r>
      <w:r w:rsidRPr="00706E0F">
        <w:rPr>
          <w:rFonts w:ascii="Garamond" w:hAnsi="Garamond"/>
          <w:b/>
          <w:sz w:val="26"/>
          <w:szCs w:val="26"/>
          <w:lang w:eastAsia="ar-SA"/>
        </w:rPr>
        <w:t xml:space="preserve">, REGON: </w:t>
      </w:r>
      <w:r w:rsidR="00BA0D91" w:rsidRPr="00BA0D91">
        <w:rPr>
          <w:rFonts w:ascii="Garamond" w:hAnsi="Garamond"/>
          <w:b/>
          <w:sz w:val="26"/>
          <w:szCs w:val="26"/>
          <w:lang w:eastAsia="ar-SA"/>
        </w:rPr>
        <w:t>790011233</w:t>
      </w:r>
      <w:r w:rsidRPr="00706E0F">
        <w:rPr>
          <w:rFonts w:ascii="Garamond" w:hAnsi="Garamond"/>
          <w:b/>
          <w:sz w:val="26"/>
          <w:szCs w:val="26"/>
          <w:lang w:eastAsia="ar-SA"/>
        </w:rPr>
        <w:t>,</w:t>
      </w:r>
      <w:r w:rsidRPr="00706E0F">
        <w:rPr>
          <w:rFonts w:ascii="Garamond" w:hAnsi="Garamond"/>
          <w:sz w:val="26"/>
          <w:szCs w:val="26"/>
          <w:lang w:eastAsia="ar-SA"/>
        </w:rPr>
        <w:t xml:space="preserve">  zwanym w dalszej treści Umowy </w:t>
      </w:r>
      <w:r w:rsidRPr="00706E0F">
        <w:rPr>
          <w:rStyle w:val="FontStyle22"/>
          <w:rFonts w:ascii="Garamond" w:hAnsi="Garamond"/>
          <w:sz w:val="26"/>
          <w:szCs w:val="26"/>
        </w:rPr>
        <w:t xml:space="preserve">"Nadleśnictwem", </w:t>
      </w:r>
      <w:r w:rsidRPr="00706E0F">
        <w:rPr>
          <w:rStyle w:val="FontStyle24"/>
          <w:rFonts w:ascii="Garamond" w:hAnsi="Garamond"/>
          <w:sz w:val="26"/>
          <w:szCs w:val="26"/>
        </w:rPr>
        <w:t xml:space="preserve">w imieniu którego działa: </w:t>
      </w:r>
      <w:r>
        <w:rPr>
          <w:rStyle w:val="FontStyle24"/>
          <w:rFonts w:ascii="Garamond" w:hAnsi="Garamond"/>
          <w:sz w:val="26"/>
          <w:szCs w:val="26"/>
        </w:rPr>
        <w:t xml:space="preserve">Pan/i 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 w:rsidRPr="00706E0F">
        <w:rPr>
          <w:rStyle w:val="FontStyle24"/>
          <w:rFonts w:ascii="Garamond" w:hAnsi="Garamond"/>
          <w:sz w:val="26"/>
          <w:szCs w:val="26"/>
        </w:rPr>
        <w:t xml:space="preserve">, </w:t>
      </w:r>
      <w:r w:rsidRPr="00706E0F">
        <w:rPr>
          <w:rFonts w:ascii="Garamond" w:hAnsi="Garamond"/>
          <w:b/>
          <w:iCs/>
          <w:sz w:val="26"/>
          <w:szCs w:val="26"/>
          <w:lang w:eastAsia="ar-SA"/>
        </w:rPr>
        <w:t xml:space="preserve">– Nadleśniczy Nadleśnictwa </w:t>
      </w:r>
      <w:r w:rsidR="0046028A">
        <w:rPr>
          <w:rFonts w:ascii="Garamond" w:hAnsi="Garamond"/>
          <w:b/>
          <w:iCs/>
          <w:sz w:val="26"/>
          <w:szCs w:val="26"/>
          <w:lang w:eastAsia="ar-SA"/>
        </w:rPr>
        <w:t>Ełk</w:t>
      </w:r>
      <w:r w:rsidRPr="00706E0F">
        <w:rPr>
          <w:rFonts w:ascii="Garamond" w:hAnsi="Garamond"/>
          <w:b/>
          <w:iCs/>
          <w:sz w:val="26"/>
          <w:szCs w:val="26"/>
          <w:lang w:eastAsia="ar-SA"/>
        </w:rPr>
        <w:t xml:space="preserve"> </w:t>
      </w:r>
    </w:p>
    <w:p w:rsidR="00C0055A" w:rsidRPr="00706E0F" w:rsidRDefault="00C0055A" w:rsidP="00C0055A">
      <w:pPr>
        <w:pStyle w:val="Style11"/>
        <w:widowControl/>
        <w:rPr>
          <w:rStyle w:val="FontStyle24"/>
          <w:rFonts w:ascii="Garamond" w:hAnsi="Garamond"/>
          <w:sz w:val="26"/>
          <w:szCs w:val="26"/>
        </w:rPr>
      </w:pPr>
      <w:r w:rsidRPr="00706E0F">
        <w:rPr>
          <w:rStyle w:val="FontStyle24"/>
          <w:rFonts w:ascii="Garamond" w:hAnsi="Garamond"/>
          <w:sz w:val="26"/>
          <w:szCs w:val="26"/>
        </w:rPr>
        <w:t>a</w:t>
      </w:r>
    </w:p>
    <w:p w:rsidR="00C0055A" w:rsidRPr="00706E0F" w:rsidRDefault="00C0055A" w:rsidP="00C0055A">
      <w:pPr>
        <w:pStyle w:val="Style11"/>
        <w:widowControl/>
        <w:rPr>
          <w:rStyle w:val="FontStyle24"/>
          <w:rFonts w:ascii="Garamond" w:hAnsi="Garamond"/>
          <w:sz w:val="26"/>
          <w:szCs w:val="26"/>
        </w:rPr>
      </w:pP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>
        <w:rPr>
          <w:rStyle w:val="Teksttreci"/>
          <w:rFonts w:ascii="Garamond" w:hAnsi="Garamond"/>
          <w:sz w:val="26"/>
          <w:szCs w:val="26"/>
        </w:rPr>
        <w:t xml:space="preserve"> </w:t>
      </w:r>
      <w:r w:rsidRPr="00706E0F">
        <w:rPr>
          <w:rStyle w:val="FontStyle24"/>
          <w:rFonts w:ascii="Garamond" w:hAnsi="Garamond"/>
          <w:sz w:val="26"/>
          <w:szCs w:val="26"/>
        </w:rPr>
        <w:t xml:space="preserve">z siedzibą w 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 w:rsidRPr="00706E0F">
        <w:rPr>
          <w:rStyle w:val="FontStyle24"/>
          <w:rFonts w:ascii="Garamond" w:hAnsi="Garamond"/>
          <w:sz w:val="26"/>
          <w:szCs w:val="26"/>
        </w:rPr>
        <w:t>, ul</w:t>
      </w:r>
      <w:r>
        <w:rPr>
          <w:rStyle w:val="FontStyle24"/>
          <w:rFonts w:ascii="Garamond" w:hAnsi="Garamond"/>
          <w:sz w:val="26"/>
          <w:szCs w:val="26"/>
        </w:rPr>
        <w:t xml:space="preserve">. 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 w:rsidRPr="00706E0F">
        <w:rPr>
          <w:rStyle w:val="FontStyle24"/>
          <w:rFonts w:ascii="Garamond" w:hAnsi="Garamond"/>
          <w:sz w:val="26"/>
          <w:szCs w:val="26"/>
        </w:rPr>
        <w:t>, wpisanym/-ą do rejestru przedsiębiorców Krajowego Rejestru Sądowego/ewidencji działalności gospodarczej pod numerem numer</w:t>
      </w:r>
      <w:r w:rsidRPr="00706E0F">
        <w:rPr>
          <w:rStyle w:val="FontStyle24"/>
          <w:rFonts w:ascii="Garamond" w:hAnsi="Garamond" w:cs="Times New Roman"/>
          <w:sz w:val="26"/>
          <w:szCs w:val="26"/>
        </w:rPr>
        <w:t xml:space="preserve"> </w:t>
      </w:r>
      <w:r w:rsidRPr="00706E0F">
        <w:rPr>
          <w:rStyle w:val="FontStyle24"/>
          <w:rFonts w:ascii="Garamond" w:hAnsi="Garamond"/>
          <w:sz w:val="26"/>
          <w:szCs w:val="26"/>
        </w:rPr>
        <w:t>NIP</w:t>
      </w:r>
      <w:r>
        <w:rPr>
          <w:rStyle w:val="FontStyle24"/>
          <w:rFonts w:ascii="Garamond" w:hAnsi="Garamond" w:cs="Times New Roman"/>
          <w:sz w:val="26"/>
          <w:szCs w:val="26"/>
        </w:rPr>
        <w:t xml:space="preserve"> 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 w:rsidRPr="00706E0F">
        <w:rPr>
          <w:rStyle w:val="FontStyle24"/>
          <w:rFonts w:ascii="Garamond" w:hAnsi="Garamond"/>
          <w:sz w:val="26"/>
          <w:szCs w:val="26"/>
        </w:rPr>
        <w:t xml:space="preserve">, numer REGON 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>
        <w:rPr>
          <w:rStyle w:val="Teksttreci"/>
          <w:rFonts w:ascii="Garamond" w:hAnsi="Garamond"/>
          <w:sz w:val="26"/>
          <w:szCs w:val="26"/>
        </w:rPr>
        <w:t xml:space="preserve"> </w:t>
      </w:r>
      <w:r w:rsidRPr="00706E0F">
        <w:rPr>
          <w:rStyle w:val="FontStyle24"/>
          <w:rFonts w:ascii="Garamond" w:hAnsi="Garamond"/>
          <w:sz w:val="26"/>
          <w:szCs w:val="26"/>
        </w:rPr>
        <w:t xml:space="preserve">zwanym/-ą w dalszej części niniejszej Umowy </w:t>
      </w:r>
      <w:r w:rsidRPr="00706E0F">
        <w:rPr>
          <w:rStyle w:val="FontStyle22"/>
          <w:rFonts w:ascii="Garamond" w:hAnsi="Garamond"/>
          <w:sz w:val="26"/>
          <w:szCs w:val="26"/>
        </w:rPr>
        <w:t xml:space="preserve">„Operatorem", </w:t>
      </w:r>
      <w:r w:rsidRPr="00706E0F">
        <w:rPr>
          <w:rStyle w:val="FontStyle24"/>
          <w:rFonts w:ascii="Garamond" w:hAnsi="Garamond"/>
          <w:sz w:val="26"/>
          <w:szCs w:val="26"/>
        </w:rPr>
        <w:t>reprezentowanym/-ą przez</w:t>
      </w:r>
      <w:r>
        <w:rPr>
          <w:rStyle w:val="FontStyle24"/>
          <w:rFonts w:ascii="Garamond" w:hAnsi="Garamond"/>
          <w:sz w:val="26"/>
          <w:szCs w:val="26"/>
        </w:rPr>
        <w:t xml:space="preserve"> 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 w:rsidRPr="00706E0F">
        <w:rPr>
          <w:rStyle w:val="FontStyle24"/>
          <w:rFonts w:ascii="Garamond" w:hAnsi="Garamond"/>
          <w:sz w:val="26"/>
          <w:szCs w:val="26"/>
        </w:rPr>
        <w:t xml:space="preserve"> Operator i Nadleśnictwo są łącznie zwani dalej </w:t>
      </w:r>
      <w:r w:rsidRPr="00706E0F">
        <w:rPr>
          <w:rStyle w:val="FontStyle24"/>
          <w:rFonts w:ascii="Garamond" w:hAnsi="Garamond"/>
          <w:b w:val="0"/>
          <w:sz w:val="26"/>
          <w:szCs w:val="26"/>
        </w:rPr>
        <w:t>„Stronami".</w:t>
      </w:r>
    </w:p>
    <w:p w:rsidR="00C0055A" w:rsidRPr="00BA0D91" w:rsidRDefault="00C0055A" w:rsidP="00BA0D91">
      <w:pPr>
        <w:pStyle w:val="Style11"/>
        <w:widowControl/>
        <w:rPr>
          <w:rStyle w:val="FontStyle22"/>
          <w:rFonts w:ascii="Garamond" w:hAnsi="Garamond"/>
          <w:b/>
          <w:bCs/>
          <w:i w:val="0"/>
          <w:iCs w:val="0"/>
          <w:sz w:val="26"/>
          <w:szCs w:val="26"/>
        </w:rPr>
      </w:pPr>
      <w:r w:rsidRPr="00706E0F">
        <w:rPr>
          <w:rStyle w:val="FontStyle24"/>
          <w:rFonts w:ascii="Garamond" w:hAnsi="Garamond"/>
          <w:sz w:val="26"/>
          <w:szCs w:val="26"/>
        </w:rPr>
        <w:t>o następującej treści:</w:t>
      </w:r>
    </w:p>
    <w:p w:rsidR="00C0055A" w:rsidRPr="005470D3" w:rsidRDefault="00C0055A" w:rsidP="00C0055A">
      <w:pPr>
        <w:pStyle w:val="Style12"/>
        <w:widowControl/>
        <w:jc w:val="center"/>
        <w:rPr>
          <w:rStyle w:val="FontStyle22"/>
          <w:rFonts w:ascii="Garamond" w:hAnsi="Garamond"/>
          <w:sz w:val="26"/>
          <w:szCs w:val="26"/>
        </w:rPr>
      </w:pPr>
      <w:r w:rsidRPr="005470D3">
        <w:rPr>
          <w:rStyle w:val="FontStyle22"/>
          <w:rFonts w:ascii="Garamond" w:hAnsi="Garamond"/>
          <w:sz w:val="26"/>
          <w:szCs w:val="26"/>
        </w:rPr>
        <w:t>§ 1</w:t>
      </w:r>
    </w:p>
    <w:p w:rsidR="00C0055A" w:rsidRPr="005470D3" w:rsidRDefault="00C0055A" w:rsidP="00C0055A">
      <w:pPr>
        <w:pStyle w:val="Style12"/>
        <w:widowControl/>
        <w:jc w:val="center"/>
        <w:rPr>
          <w:rStyle w:val="FontStyle22"/>
          <w:rFonts w:ascii="Garamond" w:hAnsi="Garamond"/>
          <w:sz w:val="26"/>
          <w:szCs w:val="26"/>
        </w:rPr>
      </w:pPr>
      <w:r w:rsidRPr="005470D3">
        <w:rPr>
          <w:rStyle w:val="FontStyle22"/>
          <w:rFonts w:ascii="Garamond" w:hAnsi="Garamond"/>
          <w:sz w:val="26"/>
          <w:szCs w:val="26"/>
        </w:rPr>
        <w:t>Oświadczenia Stron</w:t>
      </w:r>
    </w:p>
    <w:p w:rsidR="00C0055A" w:rsidRPr="005470D3" w:rsidRDefault="00C0055A" w:rsidP="00170AAC">
      <w:pPr>
        <w:pStyle w:val="Style16"/>
        <w:widowControl/>
        <w:numPr>
          <w:ilvl w:val="0"/>
          <w:numId w:val="1"/>
        </w:numPr>
        <w:tabs>
          <w:tab w:val="left" w:pos="374"/>
        </w:tabs>
        <w:spacing w:before="120" w:after="120" w:line="240" w:lineRule="auto"/>
        <w:ind w:firstLine="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Nadleśnictwo oświadcza, że zarządza nieruchomościami Skarbu Państwa opisanymi poniżej, stanowiącymi przedmiot niniejszej Umowy: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"/>
        <w:gridCol w:w="962"/>
        <w:gridCol w:w="567"/>
        <w:gridCol w:w="709"/>
        <w:gridCol w:w="887"/>
        <w:gridCol w:w="1024"/>
        <w:gridCol w:w="739"/>
        <w:gridCol w:w="1127"/>
        <w:gridCol w:w="848"/>
        <w:gridCol w:w="848"/>
        <w:gridCol w:w="1154"/>
      </w:tblGrid>
      <w:tr w:rsidR="00C0055A" w:rsidRPr="0033648A" w:rsidTr="00E93291">
        <w:trPr>
          <w:cantSplit/>
          <w:trHeight w:val="870"/>
          <w:jc w:val="center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33648A">
              <w:rPr>
                <w:b/>
                <w:color w:val="000000"/>
                <w:sz w:val="14"/>
                <w:szCs w:val="14"/>
              </w:rPr>
              <w:t>Lp.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33648A">
              <w:rPr>
                <w:b/>
                <w:color w:val="000000"/>
                <w:sz w:val="14"/>
                <w:szCs w:val="14"/>
              </w:rPr>
              <w:t>Nr działki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33648A">
              <w:rPr>
                <w:b/>
                <w:color w:val="000000"/>
                <w:sz w:val="14"/>
                <w:szCs w:val="14"/>
              </w:rPr>
              <w:t>Obręb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33648A">
              <w:rPr>
                <w:b/>
                <w:color w:val="000000"/>
                <w:sz w:val="14"/>
                <w:szCs w:val="14"/>
              </w:rPr>
              <w:t>Gmina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33648A">
              <w:rPr>
                <w:b/>
                <w:color w:val="000000"/>
                <w:sz w:val="14"/>
                <w:szCs w:val="14"/>
              </w:rPr>
              <w:t>Odcinek światłowodu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C0055A" w:rsidRPr="0033648A" w:rsidRDefault="00C0055A" w:rsidP="00E9329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33648A">
              <w:rPr>
                <w:b/>
                <w:color w:val="000000"/>
                <w:sz w:val="14"/>
                <w:szCs w:val="14"/>
              </w:rPr>
              <w:t>Wydzielenie leśne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C0055A" w:rsidRPr="00C37048" w:rsidRDefault="00C0055A" w:rsidP="00E9329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C37048">
              <w:rPr>
                <w:b/>
                <w:color w:val="000000"/>
                <w:sz w:val="14"/>
                <w:szCs w:val="14"/>
              </w:rPr>
              <w:t xml:space="preserve">Kategoria gruntu </w:t>
            </w:r>
            <w:r w:rsidRPr="00C37048">
              <w:rPr>
                <w:rStyle w:val="FontStyle26"/>
                <w:rFonts w:ascii="Garamond" w:hAnsi="Garamond"/>
                <w:b/>
              </w:rPr>
              <w:t xml:space="preserve">wg </w:t>
            </w:r>
            <w:proofErr w:type="spellStart"/>
            <w:r w:rsidRPr="00C37048">
              <w:rPr>
                <w:rStyle w:val="FontStyle26"/>
                <w:rFonts w:ascii="Garamond" w:hAnsi="Garamond"/>
                <w:b/>
              </w:rPr>
              <w:t>EgiB</w:t>
            </w:r>
            <w:proofErr w:type="spellEnd"/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33648A">
              <w:rPr>
                <w:b/>
                <w:color w:val="000000"/>
                <w:sz w:val="14"/>
                <w:szCs w:val="14"/>
              </w:rPr>
              <w:t>Rodzaj urządzenia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33648A">
              <w:rPr>
                <w:b/>
                <w:color w:val="000000"/>
                <w:sz w:val="14"/>
                <w:szCs w:val="14"/>
              </w:rPr>
              <w:t>Długość [m]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33648A">
              <w:rPr>
                <w:b/>
                <w:color w:val="000000"/>
                <w:sz w:val="14"/>
                <w:szCs w:val="14"/>
              </w:rPr>
              <w:t>Szerokość [m]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33648A">
              <w:rPr>
                <w:b/>
                <w:color w:val="000000"/>
                <w:sz w:val="14"/>
                <w:szCs w:val="14"/>
              </w:rPr>
              <w:t>Powierzchnia rzutu poziomego infrastruktury [m</w:t>
            </w:r>
            <w:r w:rsidRPr="0033648A">
              <w:rPr>
                <w:b/>
                <w:color w:val="000000"/>
                <w:sz w:val="14"/>
                <w:szCs w:val="14"/>
                <w:vertAlign w:val="superscript"/>
              </w:rPr>
              <w:t>2</w:t>
            </w:r>
            <w:r w:rsidRPr="0033648A">
              <w:rPr>
                <w:b/>
                <w:color w:val="000000"/>
                <w:sz w:val="14"/>
                <w:szCs w:val="14"/>
              </w:rPr>
              <w:t>]</w:t>
            </w:r>
          </w:p>
        </w:tc>
      </w:tr>
      <w:tr w:rsidR="00C0055A" w:rsidRPr="0033648A" w:rsidTr="00E93291">
        <w:trPr>
          <w:trHeight w:val="283"/>
          <w:jc w:val="center"/>
        </w:trPr>
        <w:tc>
          <w:tcPr>
            <w:tcW w:w="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3648A">
              <w:rPr>
                <w:color w:val="000000"/>
                <w:sz w:val="14"/>
                <w:szCs w:val="14"/>
              </w:rPr>
              <w:t>Mikrokanalizacja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0055A" w:rsidRPr="0033648A" w:rsidTr="00E93291">
        <w:trPr>
          <w:trHeight w:val="283"/>
          <w:jc w:val="center"/>
        </w:trPr>
        <w:tc>
          <w:tcPr>
            <w:tcW w:w="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  <w:r w:rsidRPr="0033648A">
              <w:rPr>
                <w:color w:val="000000"/>
                <w:sz w:val="14"/>
                <w:szCs w:val="14"/>
              </w:rPr>
              <w:t>Rura osłonowa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0055A" w:rsidRPr="0033648A" w:rsidTr="00E93291">
        <w:trPr>
          <w:trHeight w:val="283"/>
          <w:jc w:val="center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33648A">
              <w:rPr>
                <w:color w:val="000000"/>
                <w:sz w:val="14"/>
                <w:szCs w:val="14"/>
              </w:rPr>
              <w:t>Mikrokanalizacja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0055A" w:rsidRPr="0033648A" w:rsidTr="00E93291">
        <w:trPr>
          <w:trHeight w:val="283"/>
          <w:jc w:val="center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Kabel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0055A" w:rsidRPr="0033648A" w:rsidTr="00E93291">
        <w:trPr>
          <w:trHeight w:val="283"/>
          <w:jc w:val="center"/>
        </w:trPr>
        <w:tc>
          <w:tcPr>
            <w:tcW w:w="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Inne…….</w:t>
            </w:r>
          </w:p>
        </w:tc>
        <w:tc>
          <w:tcPr>
            <w:tcW w:w="848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0055A" w:rsidRPr="0033648A" w:rsidTr="00E93291">
        <w:trPr>
          <w:trHeight w:val="283"/>
          <w:jc w:val="center"/>
        </w:trPr>
        <w:tc>
          <w:tcPr>
            <w:tcW w:w="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Inne……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0055A" w:rsidRPr="0033648A" w:rsidTr="00E93291">
        <w:trPr>
          <w:trHeight w:val="300"/>
          <w:jc w:val="center"/>
        </w:trPr>
        <w:tc>
          <w:tcPr>
            <w:tcW w:w="644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C0055A" w:rsidRPr="0033648A" w:rsidRDefault="00C0055A" w:rsidP="00E93291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33648A">
              <w:rPr>
                <w:b/>
                <w:bCs/>
                <w:color w:val="000000"/>
                <w:sz w:val="14"/>
                <w:szCs w:val="14"/>
              </w:rPr>
              <w:t>Łącznie: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0055A" w:rsidRPr="0033648A" w:rsidRDefault="00C0055A" w:rsidP="00E9329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</w:tbl>
    <w:p w:rsidR="00C0055A" w:rsidRPr="005470D3" w:rsidRDefault="00C0055A" w:rsidP="00170AAC">
      <w:pPr>
        <w:pStyle w:val="Style16"/>
        <w:widowControl/>
        <w:numPr>
          <w:ilvl w:val="0"/>
          <w:numId w:val="1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>
        <w:rPr>
          <w:rStyle w:val="FontStyle24"/>
          <w:rFonts w:ascii="Garamond" w:hAnsi="Garamond"/>
          <w:sz w:val="26"/>
          <w:szCs w:val="26"/>
        </w:rPr>
        <w:t>Operator oświadcza, że jest wpisany</w:t>
      </w:r>
      <w:r w:rsidRPr="005470D3">
        <w:rPr>
          <w:rStyle w:val="FontStyle24"/>
          <w:rFonts w:ascii="Garamond" w:hAnsi="Garamond"/>
          <w:sz w:val="26"/>
          <w:szCs w:val="26"/>
        </w:rPr>
        <w:t xml:space="preserve"> do </w:t>
      </w:r>
      <w:r>
        <w:rPr>
          <w:rStyle w:val="FontStyle24"/>
          <w:rFonts w:ascii="Garamond" w:hAnsi="Garamond"/>
          <w:sz w:val="26"/>
          <w:szCs w:val="26"/>
        </w:rPr>
        <w:t>rejestru</w:t>
      </w:r>
      <w:r w:rsidRPr="005470D3">
        <w:rPr>
          <w:rStyle w:val="FontStyle24"/>
          <w:rFonts w:ascii="Garamond" w:hAnsi="Garamond"/>
          <w:sz w:val="26"/>
          <w:szCs w:val="26"/>
        </w:rPr>
        <w:t xml:space="preserve"> przeds</w:t>
      </w:r>
      <w:r>
        <w:rPr>
          <w:rStyle w:val="FontStyle24"/>
          <w:rFonts w:ascii="Garamond" w:hAnsi="Garamond"/>
          <w:sz w:val="26"/>
          <w:szCs w:val="26"/>
        </w:rPr>
        <w:t xml:space="preserve">iębiorców telekomunikacyjnych prowadzonego przez Prezesa Urzędu </w:t>
      </w:r>
      <w:r w:rsidRPr="005470D3">
        <w:rPr>
          <w:rStyle w:val="FontStyle24"/>
          <w:rFonts w:ascii="Garamond" w:hAnsi="Garamond"/>
          <w:sz w:val="26"/>
          <w:szCs w:val="26"/>
        </w:rPr>
        <w:t>Komunikacji</w:t>
      </w:r>
      <w:r>
        <w:rPr>
          <w:rStyle w:val="FontStyle24"/>
          <w:rFonts w:ascii="Garamond" w:hAnsi="Garamond"/>
          <w:sz w:val="26"/>
          <w:szCs w:val="26"/>
        </w:rPr>
        <w:t xml:space="preserve"> </w:t>
      </w:r>
      <w:r>
        <w:rPr>
          <w:rStyle w:val="FontStyle24"/>
          <w:rFonts w:ascii="Garamond" w:hAnsi="Garamond"/>
          <w:sz w:val="26"/>
          <w:szCs w:val="26"/>
        </w:rPr>
        <w:lastRenderedPageBreak/>
        <w:t xml:space="preserve">Elektronicznej (pod numerem 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 w:rsidRPr="005470D3">
        <w:rPr>
          <w:rStyle w:val="FontStyle24"/>
          <w:rFonts w:ascii="Garamond" w:hAnsi="Garamond"/>
          <w:sz w:val="26"/>
          <w:szCs w:val="26"/>
        </w:rPr>
        <w:t>) i uzyskał status przedsiębiorcy</w:t>
      </w:r>
      <w:r>
        <w:rPr>
          <w:rStyle w:val="FontStyle24"/>
          <w:rFonts w:ascii="Garamond" w:hAnsi="Garamond"/>
          <w:sz w:val="26"/>
          <w:szCs w:val="26"/>
        </w:rPr>
        <w:t xml:space="preserve"> </w:t>
      </w:r>
      <w:r w:rsidRPr="005470D3">
        <w:rPr>
          <w:rStyle w:val="FontStyle24"/>
          <w:rFonts w:ascii="Garamond" w:hAnsi="Garamond"/>
          <w:sz w:val="26"/>
          <w:szCs w:val="26"/>
        </w:rPr>
        <w:t>telekomunikacyjnego w rozumieniu ustawy z dnia 16 lipca 2004 r. Prawo telekomunikacyjne, zwanej dalej „Ustawą"</w:t>
      </w:r>
    </w:p>
    <w:p w:rsidR="00C0055A" w:rsidRPr="005470D3" w:rsidRDefault="00C0055A" w:rsidP="00170AAC">
      <w:pPr>
        <w:pStyle w:val="Style16"/>
        <w:widowControl/>
        <w:numPr>
          <w:ilvl w:val="0"/>
          <w:numId w:val="1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Strony zgodnie oświadczają, że niniejsza Umowa jest umową o umieszczenie na nieruchomości obiektów i urządzeń infrastruktury telekomunikacyjnej, na podstawie art. 33 ust. 3 ustawy z dnia 7 maja 2010 r. o wspieraniu rozwoju usług i sieci telekomunikacyjnych.</w:t>
      </w:r>
    </w:p>
    <w:p w:rsidR="00C0055A" w:rsidRPr="005470D3" w:rsidRDefault="00C0055A" w:rsidP="00170AAC">
      <w:pPr>
        <w:pStyle w:val="Style16"/>
        <w:widowControl/>
        <w:numPr>
          <w:ilvl w:val="0"/>
          <w:numId w:val="1"/>
        </w:numPr>
        <w:tabs>
          <w:tab w:val="left" w:pos="374"/>
        </w:tabs>
        <w:spacing w:before="120" w:after="120" w:line="240" w:lineRule="auto"/>
        <w:ind w:left="340" w:hanging="340"/>
        <w:jc w:val="left"/>
        <w:rPr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Operator oświadcza, że:</w:t>
      </w:r>
    </w:p>
    <w:p w:rsidR="00C0055A" w:rsidRPr="001E543F" w:rsidRDefault="00C0055A" w:rsidP="00170AAC">
      <w:pPr>
        <w:pStyle w:val="Style18"/>
        <w:widowControl/>
        <w:numPr>
          <w:ilvl w:val="0"/>
          <w:numId w:val="2"/>
        </w:numPr>
        <w:spacing w:before="120" w:after="120" w:line="240" w:lineRule="auto"/>
        <w:ind w:left="68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 xml:space="preserve">Umowa została zawarta na warunkach umieszczania na nieruchomości obiektów i </w:t>
      </w:r>
      <w:r w:rsidRPr="001E543F">
        <w:rPr>
          <w:rStyle w:val="FontStyle24"/>
          <w:rFonts w:ascii="Garamond" w:hAnsi="Garamond"/>
          <w:sz w:val="26"/>
          <w:szCs w:val="26"/>
        </w:rPr>
        <w:t xml:space="preserve">urządzeń, o którym mowa w art. 33 ust. 1 tej ustawy, zwane dalej „warunkami dostępu", z uwzględnieniem zasad gospodarki leśnej w Nadleśnictwie </w:t>
      </w:r>
      <w:r w:rsidR="0046028A">
        <w:rPr>
          <w:rStyle w:val="FontStyle24"/>
          <w:rFonts w:ascii="Garamond" w:hAnsi="Garamond"/>
          <w:sz w:val="26"/>
          <w:szCs w:val="26"/>
        </w:rPr>
        <w:t>Ełk</w:t>
      </w:r>
      <w:r w:rsidRPr="001E543F">
        <w:rPr>
          <w:rStyle w:val="FontStyle24"/>
          <w:rFonts w:ascii="Garamond" w:hAnsi="Garamond"/>
          <w:sz w:val="26"/>
          <w:szCs w:val="26"/>
        </w:rPr>
        <w:t>.</w:t>
      </w:r>
    </w:p>
    <w:p w:rsidR="00C0055A" w:rsidRPr="005470D3" w:rsidRDefault="00C0055A" w:rsidP="00170AAC">
      <w:pPr>
        <w:pStyle w:val="Style18"/>
        <w:widowControl/>
        <w:numPr>
          <w:ilvl w:val="0"/>
          <w:numId w:val="2"/>
        </w:numPr>
        <w:spacing w:before="120" w:after="120" w:line="240" w:lineRule="auto"/>
        <w:ind w:left="68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zamierza wykonać infrastrukturę telekomunikacyjną (dalej „Infrastruktura"), określoną w § 2 ust. 1 Umowy oraz że zamontowane przez niego urządzenia i obiekty Infrastruktury spełniają wszystkie normy bezpieczeństwa i posiadają stosowne certyfikaty,</w:t>
      </w:r>
    </w:p>
    <w:p w:rsidR="00C0055A" w:rsidRPr="005470D3" w:rsidRDefault="00C0055A" w:rsidP="00170AAC">
      <w:pPr>
        <w:pStyle w:val="Style18"/>
        <w:widowControl/>
        <w:numPr>
          <w:ilvl w:val="0"/>
          <w:numId w:val="2"/>
        </w:numPr>
        <w:spacing w:before="120" w:after="120" w:line="240" w:lineRule="auto"/>
        <w:ind w:left="68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zainstalowane obiekty i urządzenia nie będą miały wpływu na bezpieczeństwo użytkowników nieruchomości, ani nie będą powodowały zakłóceń innych urządzeń i instalacji znajdujących się na nieruchomości,</w:t>
      </w:r>
    </w:p>
    <w:p w:rsidR="00C0055A" w:rsidRPr="005470D3" w:rsidRDefault="00C0055A" w:rsidP="00170AAC">
      <w:pPr>
        <w:pStyle w:val="Style18"/>
        <w:widowControl/>
        <w:numPr>
          <w:ilvl w:val="0"/>
          <w:numId w:val="2"/>
        </w:numPr>
        <w:spacing w:before="120" w:after="120" w:line="240" w:lineRule="auto"/>
        <w:ind w:left="68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będzie przestrzegał przepisów BHP i przeciwpożarowych w trakcie prowadzonych robót budowlanych,</w:t>
      </w:r>
    </w:p>
    <w:p w:rsidR="00C0055A" w:rsidRPr="005470D3" w:rsidRDefault="00C0055A" w:rsidP="00170AAC">
      <w:pPr>
        <w:pStyle w:val="Style18"/>
        <w:widowControl/>
        <w:numPr>
          <w:ilvl w:val="0"/>
          <w:numId w:val="2"/>
        </w:numPr>
        <w:spacing w:before="120" w:after="120" w:line="240" w:lineRule="auto"/>
        <w:ind w:left="68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stosowane rozwiązania będą umożliwiały udostępnienie wolnych zasobów Infrastruktury Operatora innym przedsiębiorcom telekomunikacyjnym.</w:t>
      </w:r>
    </w:p>
    <w:p w:rsidR="00C0055A" w:rsidRPr="005470D3" w:rsidRDefault="00C0055A" w:rsidP="00C0055A">
      <w:pPr>
        <w:pStyle w:val="Style12"/>
        <w:widowControl/>
        <w:jc w:val="center"/>
        <w:rPr>
          <w:rStyle w:val="FontStyle22"/>
          <w:rFonts w:ascii="Garamond" w:hAnsi="Garamond"/>
          <w:sz w:val="26"/>
          <w:szCs w:val="26"/>
        </w:rPr>
      </w:pPr>
      <w:r w:rsidRPr="005470D3">
        <w:rPr>
          <w:rStyle w:val="FontStyle22"/>
          <w:rFonts w:ascii="Garamond" w:hAnsi="Garamond"/>
          <w:sz w:val="26"/>
          <w:szCs w:val="26"/>
        </w:rPr>
        <w:t>§ 2</w:t>
      </w:r>
    </w:p>
    <w:p w:rsidR="00C0055A" w:rsidRPr="005470D3" w:rsidRDefault="00C0055A" w:rsidP="00C0055A">
      <w:pPr>
        <w:pStyle w:val="Style12"/>
        <w:widowControl/>
        <w:jc w:val="center"/>
        <w:rPr>
          <w:rStyle w:val="FontStyle22"/>
          <w:rFonts w:ascii="Garamond" w:hAnsi="Garamond"/>
          <w:sz w:val="26"/>
          <w:szCs w:val="26"/>
        </w:rPr>
      </w:pPr>
      <w:r w:rsidRPr="005470D3">
        <w:rPr>
          <w:rStyle w:val="FontStyle22"/>
          <w:rFonts w:ascii="Garamond" w:hAnsi="Garamond"/>
          <w:sz w:val="26"/>
          <w:szCs w:val="26"/>
        </w:rPr>
        <w:t>Przedmiot Umowy</w:t>
      </w:r>
    </w:p>
    <w:p w:rsidR="00C0055A" w:rsidRPr="005470D3" w:rsidRDefault="00C0055A" w:rsidP="00C0055A">
      <w:pPr>
        <w:pStyle w:val="Style18"/>
        <w:widowControl/>
        <w:tabs>
          <w:tab w:val="left" w:pos="706"/>
        </w:tabs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1.</w:t>
      </w:r>
      <w:r w:rsidRPr="005470D3">
        <w:rPr>
          <w:rStyle w:val="FontStyle24"/>
          <w:rFonts w:ascii="Garamond" w:hAnsi="Garamond" w:cs="Times New Roman"/>
          <w:sz w:val="26"/>
          <w:szCs w:val="26"/>
        </w:rPr>
        <w:tab/>
      </w:r>
      <w:r w:rsidRPr="005470D3">
        <w:rPr>
          <w:rStyle w:val="FontStyle24"/>
          <w:rFonts w:ascii="Garamond" w:hAnsi="Garamond"/>
          <w:sz w:val="26"/>
          <w:szCs w:val="26"/>
        </w:rPr>
        <w:t>Nadleśnictwo wyraża zgodę na to, by Operator, na zasadach określonych w</w:t>
      </w:r>
      <w:r>
        <w:rPr>
          <w:rStyle w:val="FontStyle24"/>
          <w:rFonts w:ascii="Garamond" w:hAnsi="Garamond"/>
          <w:sz w:val="26"/>
          <w:szCs w:val="26"/>
        </w:rPr>
        <w:t xml:space="preserve"> </w:t>
      </w:r>
      <w:r w:rsidRPr="005470D3">
        <w:rPr>
          <w:rStyle w:val="FontStyle24"/>
          <w:rFonts w:ascii="Garamond" w:hAnsi="Garamond"/>
          <w:sz w:val="26"/>
          <w:szCs w:val="26"/>
        </w:rPr>
        <w:t>Umowie na nieruchomości, określonej w § 1:</w:t>
      </w:r>
    </w:p>
    <w:p w:rsidR="00C0055A" w:rsidRPr="005470D3" w:rsidRDefault="00C0055A" w:rsidP="00170AAC">
      <w:pPr>
        <w:pStyle w:val="Style18"/>
        <w:widowControl/>
        <w:numPr>
          <w:ilvl w:val="0"/>
          <w:numId w:val="3"/>
        </w:numPr>
        <w:spacing w:before="120" w:after="120" w:line="240" w:lineRule="auto"/>
        <w:ind w:left="68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wykonał obiekty i urządzenia Infrastruktury w celu niezwiązanym z zapewnieniem telekomunikacji w nieruchomości, zgodnie z uzgodnionym projektem,</w:t>
      </w:r>
    </w:p>
    <w:p w:rsidR="00C0055A" w:rsidRPr="005470D3" w:rsidRDefault="00C0055A" w:rsidP="00170AAC">
      <w:pPr>
        <w:pStyle w:val="Style18"/>
        <w:widowControl/>
        <w:numPr>
          <w:ilvl w:val="0"/>
          <w:numId w:val="3"/>
        </w:numPr>
        <w:spacing w:before="120" w:after="120" w:line="240" w:lineRule="auto"/>
        <w:ind w:left="68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utrzymywał, eksploatował, konserwował, remontował i usuwał awarie elementów Infrastruktury , o których mowa w pkt 1),</w:t>
      </w:r>
    </w:p>
    <w:p w:rsidR="00C0055A" w:rsidRPr="005470D3" w:rsidRDefault="00C0055A" w:rsidP="00170AAC">
      <w:pPr>
        <w:pStyle w:val="Style18"/>
        <w:widowControl/>
        <w:numPr>
          <w:ilvl w:val="0"/>
          <w:numId w:val="3"/>
        </w:numPr>
        <w:spacing w:before="120" w:after="120" w:line="240" w:lineRule="auto"/>
        <w:ind w:left="68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dokonywał wymiany elementów Infrastruktury, o ile nie będzie to skutkować zmianą technologii świadczenia usług telekomunikacyjnych, w sytuacjach innych niż usuwanie awarii Infrastruktury, zgodnie z uzgodnionym projektem</w:t>
      </w:r>
      <w:r>
        <w:rPr>
          <w:rStyle w:val="FontStyle24"/>
          <w:rFonts w:ascii="Garamond" w:hAnsi="Garamond"/>
          <w:sz w:val="26"/>
          <w:szCs w:val="26"/>
        </w:rPr>
        <w:t>,</w:t>
      </w:r>
    </w:p>
    <w:p w:rsidR="00C0055A" w:rsidRPr="005470D3" w:rsidRDefault="00C0055A" w:rsidP="00170AAC">
      <w:pPr>
        <w:pStyle w:val="Style18"/>
        <w:widowControl/>
        <w:numPr>
          <w:ilvl w:val="0"/>
          <w:numId w:val="3"/>
        </w:numPr>
        <w:spacing w:before="120" w:after="120" w:line="240" w:lineRule="auto"/>
        <w:ind w:left="68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rozbudowywał Infrastrukturę o elementy służące do przyłączenia nowych abonentów w miarę ich pozyskiwania, zgodnie z uzgodnionym projektem,</w:t>
      </w:r>
    </w:p>
    <w:p w:rsidR="00C0055A" w:rsidRPr="005470D3" w:rsidRDefault="00C0055A" w:rsidP="00170AAC">
      <w:pPr>
        <w:pStyle w:val="Style18"/>
        <w:widowControl/>
        <w:numPr>
          <w:ilvl w:val="0"/>
          <w:numId w:val="3"/>
        </w:numPr>
        <w:spacing w:before="120" w:after="120" w:line="240" w:lineRule="auto"/>
        <w:ind w:left="68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lastRenderedPageBreak/>
        <w:t>miał wstęp na teren nieruchomości, w celu wykonania czynności, o których mowa w pkt 1)-4), jeżeli nie uniemożliwia to racjonalnego korzystania z nieruchomości, w szczególności nie prowadzi do istotnego zmniejszenia wartości nieruchomości.</w:t>
      </w:r>
    </w:p>
    <w:p w:rsidR="00C0055A" w:rsidRPr="005470D3" w:rsidRDefault="00C0055A" w:rsidP="00C0055A">
      <w:pPr>
        <w:pStyle w:val="Style18"/>
        <w:widowControl/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2.</w:t>
      </w:r>
      <w:r w:rsidRPr="005470D3">
        <w:rPr>
          <w:rStyle w:val="FontStyle24"/>
          <w:rFonts w:ascii="Garamond" w:hAnsi="Garamond" w:cs="Times New Roman"/>
          <w:sz w:val="26"/>
          <w:szCs w:val="26"/>
        </w:rPr>
        <w:tab/>
      </w:r>
      <w:r w:rsidRPr="005470D3">
        <w:rPr>
          <w:rStyle w:val="FontStyle24"/>
          <w:rFonts w:ascii="Garamond" w:hAnsi="Garamond"/>
          <w:sz w:val="26"/>
          <w:szCs w:val="26"/>
        </w:rPr>
        <w:t>Infrastruktura nie stanowi części składowej nieruchomości i będzie stanowić</w:t>
      </w:r>
      <w:r>
        <w:rPr>
          <w:rStyle w:val="FontStyle24"/>
          <w:rFonts w:ascii="Garamond" w:hAnsi="Garamond"/>
          <w:sz w:val="26"/>
          <w:szCs w:val="26"/>
        </w:rPr>
        <w:t xml:space="preserve"> </w:t>
      </w:r>
      <w:r w:rsidRPr="005470D3">
        <w:rPr>
          <w:rStyle w:val="FontStyle24"/>
          <w:rFonts w:ascii="Garamond" w:hAnsi="Garamond"/>
          <w:sz w:val="26"/>
          <w:szCs w:val="26"/>
        </w:rPr>
        <w:t>własność Operatora, a Nadleśnictwu nie przysługują jakiekolwiek roszczenia</w:t>
      </w:r>
      <w:r>
        <w:rPr>
          <w:rStyle w:val="FontStyle24"/>
          <w:rFonts w:ascii="Garamond" w:hAnsi="Garamond"/>
          <w:sz w:val="26"/>
          <w:szCs w:val="26"/>
        </w:rPr>
        <w:t xml:space="preserve"> </w:t>
      </w:r>
      <w:r w:rsidRPr="005470D3">
        <w:rPr>
          <w:rStyle w:val="FontStyle24"/>
          <w:rFonts w:ascii="Garamond" w:hAnsi="Garamond"/>
          <w:sz w:val="26"/>
          <w:szCs w:val="26"/>
        </w:rPr>
        <w:t>wobec Operatora o przeniesienie własności Infrastruktury na Nadleśnictwo za</w:t>
      </w:r>
      <w:r>
        <w:rPr>
          <w:rStyle w:val="FontStyle24"/>
          <w:rFonts w:ascii="Garamond" w:hAnsi="Garamond"/>
          <w:sz w:val="26"/>
          <w:szCs w:val="26"/>
        </w:rPr>
        <w:t xml:space="preserve"> </w:t>
      </w:r>
      <w:r w:rsidRPr="005470D3">
        <w:rPr>
          <w:rStyle w:val="FontStyle24"/>
          <w:rFonts w:ascii="Garamond" w:hAnsi="Garamond"/>
          <w:sz w:val="26"/>
          <w:szCs w:val="26"/>
        </w:rPr>
        <w:t>wyjątkiem uprawnienia, o którym mowa w § 11 ust. 6.</w:t>
      </w:r>
    </w:p>
    <w:p w:rsidR="00C0055A" w:rsidRPr="005470D3" w:rsidRDefault="00C0055A" w:rsidP="00C0055A">
      <w:pPr>
        <w:pStyle w:val="Style12"/>
        <w:widowControl/>
        <w:jc w:val="center"/>
        <w:rPr>
          <w:rStyle w:val="FontStyle22"/>
          <w:rFonts w:ascii="Garamond" w:hAnsi="Garamond"/>
          <w:sz w:val="26"/>
          <w:szCs w:val="26"/>
        </w:rPr>
      </w:pPr>
      <w:r w:rsidRPr="005470D3">
        <w:rPr>
          <w:rStyle w:val="FontStyle22"/>
          <w:rFonts w:ascii="Garamond" w:hAnsi="Garamond"/>
          <w:sz w:val="26"/>
          <w:szCs w:val="26"/>
        </w:rPr>
        <w:t>§ 3</w:t>
      </w:r>
    </w:p>
    <w:p w:rsidR="00C0055A" w:rsidRPr="005470D3" w:rsidRDefault="00C0055A" w:rsidP="00C0055A">
      <w:pPr>
        <w:pStyle w:val="Style12"/>
        <w:widowControl/>
        <w:jc w:val="center"/>
        <w:rPr>
          <w:rStyle w:val="FontStyle22"/>
          <w:rFonts w:ascii="Garamond" w:hAnsi="Garamond"/>
          <w:sz w:val="26"/>
          <w:szCs w:val="26"/>
        </w:rPr>
      </w:pPr>
      <w:r w:rsidRPr="005470D3">
        <w:rPr>
          <w:rStyle w:val="FontStyle22"/>
          <w:rFonts w:ascii="Garamond" w:hAnsi="Garamond"/>
          <w:sz w:val="26"/>
          <w:szCs w:val="26"/>
        </w:rPr>
        <w:t>Wykonanie Infrastruktury</w:t>
      </w:r>
    </w:p>
    <w:p w:rsidR="00C0055A" w:rsidRPr="005470D3" w:rsidRDefault="00C0055A" w:rsidP="00170AAC">
      <w:pPr>
        <w:pStyle w:val="Style17"/>
        <w:widowControl/>
        <w:numPr>
          <w:ilvl w:val="0"/>
          <w:numId w:val="5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Operator może rozpocząć wykonywanie prac, o których mowa w § 2 ust. 1 pkt 1), 3) i 4) po:</w:t>
      </w:r>
    </w:p>
    <w:p w:rsidR="00C0055A" w:rsidRPr="005470D3" w:rsidRDefault="00C0055A" w:rsidP="00170AAC">
      <w:pPr>
        <w:pStyle w:val="Style18"/>
        <w:widowControl/>
        <w:numPr>
          <w:ilvl w:val="0"/>
          <w:numId w:val="4"/>
        </w:numPr>
        <w:spacing w:before="120" w:after="120" w:line="240" w:lineRule="auto"/>
        <w:ind w:left="68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przekazaniu Nadleśnictwu wszelkich niezbędnych dla rozpoczęcia prac decyzji, dokumentów, opinii i zgód właściwych instytucji i organów, o ile obowiązek ich uzyskania przed rozpoczęciem tych prac wynika z przepisów prawa,</w:t>
      </w:r>
    </w:p>
    <w:p w:rsidR="00C0055A" w:rsidRPr="005470D3" w:rsidRDefault="00C0055A" w:rsidP="00170AAC">
      <w:pPr>
        <w:pStyle w:val="Style18"/>
        <w:widowControl/>
        <w:numPr>
          <w:ilvl w:val="0"/>
          <w:numId w:val="4"/>
        </w:numPr>
        <w:spacing w:before="120" w:after="120" w:line="240" w:lineRule="auto"/>
        <w:ind w:left="680" w:hanging="340"/>
        <w:rPr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zgłoszeniu Nadleśnictwu woli przystąpienia do prac na minimum 6 dni roboczych, przy czym zgłoszenie powinno określać datę planowanych prac, ich zakres, lokalizację, a także wskazywać osobę odpowiedzialną za ich przeprowadzenie, numer kontaktowy do tej osoby.</w:t>
      </w:r>
    </w:p>
    <w:p w:rsidR="00C0055A" w:rsidRPr="005470D3" w:rsidRDefault="00C0055A" w:rsidP="00170AAC">
      <w:pPr>
        <w:pStyle w:val="Style17"/>
        <w:widowControl/>
        <w:numPr>
          <w:ilvl w:val="0"/>
          <w:numId w:val="5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Przed rozpoczęciem prac, o których mowa § 2 ust. 1, Strony sporządzą protokół przekazania nieruchomości (dalej „Protokół przekazania").</w:t>
      </w:r>
    </w:p>
    <w:p w:rsidR="00C0055A" w:rsidRPr="005470D3" w:rsidRDefault="00C0055A" w:rsidP="00170AAC">
      <w:pPr>
        <w:pStyle w:val="Style17"/>
        <w:widowControl/>
        <w:numPr>
          <w:ilvl w:val="0"/>
          <w:numId w:val="5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Prace, o których mowa § 2 ust. 1, będą wykonywane w dniach i godzinach uzgodnionych z Nadleśnictwem, a w przypadku braku ustaleń w tym zakresie - w dni robocze w godzinach od 7 do 15, zaś w soboty w godzinach od 7 do 15</w:t>
      </w:r>
    </w:p>
    <w:p w:rsidR="00C0055A" w:rsidRPr="005470D3" w:rsidRDefault="00C0055A" w:rsidP="00170AAC">
      <w:pPr>
        <w:pStyle w:val="Style17"/>
        <w:widowControl/>
        <w:numPr>
          <w:ilvl w:val="0"/>
          <w:numId w:val="5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Po wykonaniu prac, o których mowa w § 2 ust. 1 pkt 1), 3) i 4), Strony zobowiązują się potwierdzić fakt oraz zakres wykonanych prac w protokole odbioru (dalej „Protokół"). Operator przekaże Nadleśnictwu, w terminie 12 dni roboczych od dnia zakończenia prac, opracowaną przez siebie dokumentację powykonawczą, która będzie stanowić załącznik do Protokołu.</w:t>
      </w:r>
    </w:p>
    <w:p w:rsidR="00C0055A" w:rsidRPr="005470D3" w:rsidRDefault="00C0055A" w:rsidP="00170AAC">
      <w:pPr>
        <w:pStyle w:val="Style17"/>
        <w:widowControl/>
        <w:numPr>
          <w:ilvl w:val="0"/>
          <w:numId w:val="5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W przypadku, gdy do podpisania Protokołu nie dojdzie w ustalonym wcześniej terminie, Operator prześle Nadleśnictwu do zaakceptowania Protokół listem poleconym za potwierdzeniem odbioru, załączając dokumentację powykonaw</w:t>
      </w:r>
      <w:r w:rsidR="004942C7">
        <w:rPr>
          <w:rStyle w:val="FontStyle24"/>
          <w:rFonts w:ascii="Garamond" w:hAnsi="Garamond"/>
          <w:sz w:val="26"/>
          <w:szCs w:val="26"/>
        </w:rPr>
        <w:t>czą, a Nadleśnictwo w terminie 7</w:t>
      </w:r>
      <w:r w:rsidRPr="005470D3">
        <w:rPr>
          <w:rStyle w:val="FontStyle24"/>
          <w:rFonts w:ascii="Garamond" w:hAnsi="Garamond"/>
          <w:sz w:val="26"/>
          <w:szCs w:val="26"/>
        </w:rPr>
        <w:t xml:space="preserve"> dni roboczych od otrzymania Protokołu zaakceptuje ten Protokół, albo wniesie uwagi. W przypadku braku odpowiedzi w wyznaczonym terminie Strony uznają, że Protokół został zaakceptowany bez zastrzeżeń, a Operator może rozpocząć korzystanie z Infrastruktury.</w:t>
      </w:r>
    </w:p>
    <w:p w:rsidR="00C0055A" w:rsidRPr="005470D3" w:rsidRDefault="00C0055A" w:rsidP="00170AAC">
      <w:pPr>
        <w:pStyle w:val="Style17"/>
        <w:widowControl/>
        <w:numPr>
          <w:ilvl w:val="0"/>
          <w:numId w:val="5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Wszystkie prowadzone prace będą zgodnie z warunkami umieszczenia określonymi w § 1 ust. 5 pkt 1) Umowy.</w:t>
      </w:r>
    </w:p>
    <w:p w:rsidR="00C0055A" w:rsidRPr="005470D3" w:rsidRDefault="00C0055A" w:rsidP="00C0055A">
      <w:pPr>
        <w:pStyle w:val="Style12"/>
        <w:widowControl/>
        <w:jc w:val="center"/>
        <w:rPr>
          <w:rStyle w:val="FontStyle22"/>
          <w:rFonts w:ascii="Garamond" w:hAnsi="Garamond"/>
          <w:sz w:val="26"/>
          <w:szCs w:val="26"/>
        </w:rPr>
      </w:pPr>
      <w:r w:rsidRPr="005470D3">
        <w:rPr>
          <w:rStyle w:val="FontStyle22"/>
          <w:rFonts w:ascii="Garamond" w:hAnsi="Garamond"/>
          <w:sz w:val="26"/>
          <w:szCs w:val="26"/>
        </w:rPr>
        <w:lastRenderedPageBreak/>
        <w:t>§ 4</w:t>
      </w:r>
    </w:p>
    <w:p w:rsidR="00C0055A" w:rsidRPr="005470D3" w:rsidRDefault="00C0055A" w:rsidP="00C0055A">
      <w:pPr>
        <w:pStyle w:val="Style12"/>
        <w:widowControl/>
        <w:jc w:val="center"/>
        <w:rPr>
          <w:rStyle w:val="FontStyle22"/>
          <w:rFonts w:ascii="Garamond" w:hAnsi="Garamond"/>
          <w:sz w:val="26"/>
          <w:szCs w:val="26"/>
        </w:rPr>
      </w:pPr>
      <w:r w:rsidRPr="005470D3">
        <w:rPr>
          <w:rStyle w:val="FontStyle22"/>
          <w:rFonts w:ascii="Garamond" w:hAnsi="Garamond"/>
          <w:sz w:val="26"/>
          <w:szCs w:val="26"/>
        </w:rPr>
        <w:t>Prawa i obowiązki Operatora</w:t>
      </w:r>
    </w:p>
    <w:p w:rsidR="00C0055A" w:rsidRPr="005470D3" w:rsidRDefault="00C0055A" w:rsidP="00170AAC">
      <w:pPr>
        <w:pStyle w:val="Style7"/>
        <w:widowControl/>
        <w:numPr>
          <w:ilvl w:val="0"/>
          <w:numId w:val="11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Operator zobowiązuje się do:</w:t>
      </w:r>
    </w:p>
    <w:p w:rsidR="00C0055A" w:rsidRPr="005470D3" w:rsidRDefault="00C0055A" w:rsidP="00170AAC">
      <w:pPr>
        <w:pStyle w:val="Style18"/>
        <w:widowControl/>
        <w:numPr>
          <w:ilvl w:val="0"/>
          <w:numId w:val="6"/>
        </w:numPr>
        <w:spacing w:before="120" w:after="120" w:line="240" w:lineRule="auto"/>
        <w:ind w:left="68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prowadzenia wszelkich prac w uzgodnieniu z Nadleśnictwem. Jednocześnie wykonywane przez Operatora prace nie mogą kolidować z prowadzoną przez Nadleśniczego racjonalną gospodarką leśną,</w:t>
      </w:r>
    </w:p>
    <w:p w:rsidR="00C0055A" w:rsidRPr="005470D3" w:rsidRDefault="00C0055A" w:rsidP="00170AAC">
      <w:pPr>
        <w:pStyle w:val="Style18"/>
        <w:widowControl/>
        <w:numPr>
          <w:ilvl w:val="0"/>
          <w:numId w:val="6"/>
        </w:numPr>
        <w:spacing w:before="120" w:after="120" w:line="240" w:lineRule="auto"/>
        <w:ind w:left="68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wykonania Infrastruktury na własny koszt oraz do pokrycia udokumentowanych i uzasadnionych kosztów poniesionych przez Nadleśnictwo w związku z wbudowaniem obiektów i urządzeń Infrastruktury na nieruchomości, w tym koszty przywrócenia stanu pierwotnego, oraz koszty ich eksploatacji i konserwacji,</w:t>
      </w:r>
    </w:p>
    <w:p w:rsidR="00C0055A" w:rsidRPr="005470D3" w:rsidRDefault="00C0055A" w:rsidP="00170AAC">
      <w:pPr>
        <w:pStyle w:val="Style18"/>
        <w:widowControl/>
        <w:numPr>
          <w:ilvl w:val="0"/>
          <w:numId w:val="6"/>
        </w:numPr>
        <w:spacing w:before="120" w:after="120" w:line="240" w:lineRule="auto"/>
        <w:ind w:left="68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przywrócenia nieruchomości do stanu poprzedniego niezwłocznie po wykonaniu prac, o których mowa w § 2 ust. 1 Umowy,</w:t>
      </w:r>
    </w:p>
    <w:p w:rsidR="00C0055A" w:rsidRPr="005470D3" w:rsidRDefault="00C0055A" w:rsidP="00170AAC">
      <w:pPr>
        <w:pStyle w:val="Style18"/>
        <w:widowControl/>
        <w:numPr>
          <w:ilvl w:val="0"/>
          <w:numId w:val="6"/>
        </w:numPr>
        <w:spacing w:before="120" w:after="120" w:line="240" w:lineRule="auto"/>
        <w:ind w:left="68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współpracy z Nadleśnictwem w związku z wykonywaniem na nieruchomości prac, o których mowa w § 2 ust. 1,</w:t>
      </w:r>
    </w:p>
    <w:p w:rsidR="00C0055A" w:rsidRPr="005470D3" w:rsidRDefault="00C0055A" w:rsidP="00170AAC">
      <w:pPr>
        <w:pStyle w:val="Style18"/>
        <w:widowControl/>
        <w:numPr>
          <w:ilvl w:val="0"/>
          <w:numId w:val="6"/>
        </w:numPr>
        <w:spacing w:before="120" w:after="120" w:line="240" w:lineRule="auto"/>
        <w:ind w:left="68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wykonania, utrzymywania, eksploatacji, konserwacji, remontu i usuwania awarii Infrastruktury:</w:t>
      </w:r>
    </w:p>
    <w:p w:rsidR="00C0055A" w:rsidRPr="005470D3" w:rsidRDefault="00C0055A" w:rsidP="00170AAC">
      <w:pPr>
        <w:pStyle w:val="Style18"/>
        <w:widowControl/>
        <w:numPr>
          <w:ilvl w:val="0"/>
          <w:numId w:val="7"/>
        </w:numPr>
        <w:spacing w:before="120" w:after="120" w:line="240" w:lineRule="auto"/>
        <w:ind w:left="964" w:hanging="340"/>
        <w:jc w:val="left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zgodnie ze sztuką budowlaną, obowiązującymi przepisami prawa, postanowieniami Umowy i obowiązującymi wymogami technicznymi,</w:t>
      </w:r>
    </w:p>
    <w:p w:rsidR="00C0055A" w:rsidRPr="005470D3" w:rsidRDefault="00C0055A" w:rsidP="00170AAC">
      <w:pPr>
        <w:pStyle w:val="Style18"/>
        <w:widowControl/>
        <w:numPr>
          <w:ilvl w:val="0"/>
          <w:numId w:val="7"/>
        </w:numPr>
        <w:spacing w:before="120" w:after="120" w:line="240" w:lineRule="auto"/>
        <w:ind w:left="964" w:hanging="340"/>
        <w:jc w:val="left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w sposób umożliwiający racjonalne korzystanie z nieruchomości,</w:t>
      </w:r>
    </w:p>
    <w:p w:rsidR="00C0055A" w:rsidRPr="005470D3" w:rsidRDefault="00C0055A" w:rsidP="00170AAC">
      <w:pPr>
        <w:pStyle w:val="Style18"/>
        <w:widowControl/>
        <w:numPr>
          <w:ilvl w:val="0"/>
          <w:numId w:val="7"/>
        </w:numPr>
        <w:spacing w:before="120" w:after="120" w:line="240" w:lineRule="auto"/>
        <w:ind w:left="964" w:hanging="340"/>
        <w:jc w:val="left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w sposób najmniej  uciążliwy dla  Nadleśnictwa oraz innych użytkowników nieruchomości,</w:t>
      </w:r>
    </w:p>
    <w:p w:rsidR="00C0055A" w:rsidRPr="005470D3" w:rsidRDefault="00C0055A" w:rsidP="00170AAC">
      <w:pPr>
        <w:pStyle w:val="Style18"/>
        <w:widowControl/>
        <w:numPr>
          <w:ilvl w:val="0"/>
          <w:numId w:val="7"/>
        </w:numPr>
        <w:spacing w:before="120" w:after="120" w:line="240" w:lineRule="auto"/>
        <w:ind w:left="964" w:hanging="340"/>
        <w:jc w:val="left"/>
        <w:rPr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w sposób zapewniający bezkolizyjność z innymi instalacjami oraz nie powodujący ich uszkodzenia lub wadliwego działania,</w:t>
      </w:r>
    </w:p>
    <w:p w:rsidR="00C0055A" w:rsidRPr="005470D3" w:rsidRDefault="00C0055A" w:rsidP="00170AAC">
      <w:pPr>
        <w:pStyle w:val="Style18"/>
        <w:widowControl/>
        <w:numPr>
          <w:ilvl w:val="0"/>
          <w:numId w:val="6"/>
        </w:numPr>
        <w:spacing w:before="120" w:after="120" w:line="240" w:lineRule="auto"/>
        <w:ind w:left="68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zabezpieczenia Infrastruktury przed ingerencją osób nieuprawnionych,</w:t>
      </w:r>
    </w:p>
    <w:p w:rsidR="00C0055A" w:rsidRPr="005470D3" w:rsidRDefault="00C0055A" w:rsidP="00170AAC">
      <w:pPr>
        <w:pStyle w:val="Style18"/>
        <w:widowControl/>
        <w:numPr>
          <w:ilvl w:val="0"/>
          <w:numId w:val="6"/>
        </w:numPr>
        <w:spacing w:before="120" w:after="120" w:line="240" w:lineRule="auto"/>
        <w:ind w:left="68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usunięcia szkód wynikających z wykonywania Umowy niezwłoczni</w:t>
      </w:r>
      <w:r w:rsidR="004942C7">
        <w:rPr>
          <w:rStyle w:val="FontStyle24"/>
          <w:rFonts w:ascii="Garamond" w:hAnsi="Garamond"/>
          <w:sz w:val="26"/>
          <w:szCs w:val="26"/>
        </w:rPr>
        <w:t>e, nie później niż w terminie 14</w:t>
      </w:r>
      <w:r w:rsidRPr="005470D3">
        <w:rPr>
          <w:rStyle w:val="FontStyle24"/>
          <w:rFonts w:ascii="Garamond" w:hAnsi="Garamond"/>
          <w:sz w:val="26"/>
          <w:szCs w:val="26"/>
        </w:rPr>
        <w:t xml:space="preserve"> dni roboczych od dnia ich zgłoszenia przez Nadleśnictwo. W przypadku nieusunięcia szkód w wyżej wymienionym terminie Nadleśnictwo może je usunąć na koszt Operatora.</w:t>
      </w:r>
    </w:p>
    <w:p w:rsidR="00C0055A" w:rsidRPr="005470D3" w:rsidRDefault="00C0055A" w:rsidP="00170AAC">
      <w:pPr>
        <w:pStyle w:val="Style7"/>
        <w:widowControl/>
        <w:numPr>
          <w:ilvl w:val="0"/>
          <w:numId w:val="11"/>
        </w:numPr>
        <w:spacing w:before="120" w:after="120" w:line="240" w:lineRule="auto"/>
        <w:ind w:left="340" w:hanging="340"/>
        <w:jc w:val="both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Nadleśnictwo wyraża zgodę na powierzenie przez Operatora wykonywania prac instalacyjnych i konserwacyjnych wybranemu wykonawcy, za którego działania lub zaniechania odpowiada jak za własne. O powierzeniu prac wykonawcy Operator zobowiązuje się każdorazowo informować Nadleśnictwo.</w:t>
      </w:r>
    </w:p>
    <w:p w:rsidR="00C0055A" w:rsidRPr="005470D3" w:rsidRDefault="00C0055A" w:rsidP="00C0055A">
      <w:pPr>
        <w:pStyle w:val="Style12"/>
        <w:widowControl/>
        <w:jc w:val="center"/>
        <w:rPr>
          <w:rStyle w:val="FontStyle22"/>
          <w:rFonts w:ascii="Garamond" w:hAnsi="Garamond"/>
          <w:sz w:val="26"/>
          <w:szCs w:val="26"/>
        </w:rPr>
      </w:pPr>
      <w:r w:rsidRPr="005470D3">
        <w:rPr>
          <w:rStyle w:val="FontStyle22"/>
          <w:rFonts w:ascii="Garamond" w:hAnsi="Garamond"/>
          <w:sz w:val="26"/>
          <w:szCs w:val="26"/>
        </w:rPr>
        <w:t>§ 5</w:t>
      </w:r>
    </w:p>
    <w:p w:rsidR="00C0055A" w:rsidRPr="00234299" w:rsidRDefault="00C0055A" w:rsidP="00C0055A">
      <w:pPr>
        <w:pStyle w:val="Style12"/>
        <w:widowControl/>
        <w:jc w:val="center"/>
        <w:rPr>
          <w:rStyle w:val="FontStyle22"/>
          <w:rFonts w:ascii="Garamond" w:hAnsi="Garamond"/>
          <w:sz w:val="26"/>
          <w:szCs w:val="26"/>
          <w:vertAlign w:val="superscript"/>
        </w:rPr>
      </w:pPr>
      <w:r w:rsidRPr="00234299">
        <w:rPr>
          <w:rStyle w:val="FontStyle22"/>
          <w:rFonts w:ascii="Garamond" w:hAnsi="Garamond"/>
          <w:sz w:val="26"/>
          <w:szCs w:val="26"/>
        </w:rPr>
        <w:t>Wynagrodzenie - opłata</w:t>
      </w:r>
      <w:r w:rsidRPr="00234299">
        <w:rPr>
          <w:rStyle w:val="Odwoanieprzypisudolnego"/>
          <w:rFonts w:ascii="Garamond" w:hAnsi="Garamond"/>
          <w:b/>
          <w:bCs/>
          <w:sz w:val="26"/>
          <w:szCs w:val="26"/>
        </w:rPr>
        <w:footnoteReference w:id="1"/>
      </w:r>
    </w:p>
    <w:p w:rsidR="00C0055A" w:rsidRPr="00234299" w:rsidRDefault="00C0055A" w:rsidP="00170AAC">
      <w:pPr>
        <w:pStyle w:val="Style11"/>
        <w:widowControl/>
        <w:numPr>
          <w:ilvl w:val="0"/>
          <w:numId w:val="12"/>
        </w:numPr>
        <w:spacing w:before="120" w:after="120"/>
        <w:ind w:left="426" w:hanging="426"/>
        <w:jc w:val="both"/>
        <w:rPr>
          <w:rStyle w:val="FontStyle24"/>
          <w:rFonts w:ascii="Garamond" w:hAnsi="Garamond"/>
          <w:sz w:val="26"/>
          <w:szCs w:val="26"/>
        </w:rPr>
      </w:pPr>
      <w:r w:rsidRPr="00234299">
        <w:rPr>
          <w:rStyle w:val="FontStyle24"/>
          <w:rFonts w:ascii="Garamond" w:hAnsi="Garamond"/>
          <w:sz w:val="26"/>
          <w:szCs w:val="26"/>
        </w:rPr>
        <w:lastRenderedPageBreak/>
        <w:t>Strony zgodnie ustaliły powierzchnię przeznaczoną do umieszczenia na nieruchomości obiektów i urządzeń Infrastruktury wg zestawienia § 1:</w:t>
      </w:r>
    </w:p>
    <w:p w:rsidR="00C0055A" w:rsidRPr="00234299" w:rsidRDefault="00C0055A" w:rsidP="00170AAC">
      <w:pPr>
        <w:pStyle w:val="Style11"/>
        <w:widowControl/>
        <w:numPr>
          <w:ilvl w:val="0"/>
          <w:numId w:val="12"/>
        </w:numPr>
        <w:spacing w:before="120" w:after="120"/>
        <w:ind w:left="340" w:hanging="340"/>
        <w:jc w:val="both"/>
        <w:rPr>
          <w:rStyle w:val="FontStyle24"/>
          <w:rFonts w:ascii="Garamond" w:hAnsi="Garamond"/>
          <w:sz w:val="26"/>
          <w:szCs w:val="26"/>
        </w:rPr>
      </w:pPr>
      <w:r w:rsidRPr="00234299">
        <w:rPr>
          <w:rStyle w:val="FontStyle24"/>
          <w:rFonts w:ascii="Garamond" w:hAnsi="Garamond"/>
          <w:sz w:val="26"/>
          <w:szCs w:val="26"/>
        </w:rPr>
        <w:t>Za umieszczenie na nieruchomości, określonej w § 1 Umowy, obiektów i urządzeń Infrastruktury Operator zapłaci opłatę roczną w wysokości odpowiadającej iloczynowi liczby metrów kwadratowych powierzchni nieruchomości zajętej przez rzut poziomy tych obiektów i urządzeń ustalonej zgodnie z ust. 1 i stawki opłaty za zajęcie 1 m</w:t>
      </w:r>
      <w:r w:rsidRPr="00234299">
        <w:rPr>
          <w:rStyle w:val="FontStyle24"/>
          <w:rFonts w:ascii="Garamond" w:hAnsi="Garamond"/>
          <w:sz w:val="26"/>
          <w:szCs w:val="26"/>
          <w:vertAlign w:val="superscript"/>
        </w:rPr>
        <w:t>2</w:t>
      </w:r>
      <w:r w:rsidRPr="00234299">
        <w:rPr>
          <w:rStyle w:val="FontStyle24"/>
          <w:rFonts w:ascii="Garamond" w:hAnsi="Garamond"/>
          <w:sz w:val="26"/>
          <w:szCs w:val="26"/>
        </w:rPr>
        <w:t xml:space="preserve"> nieruchomości pobieranej za każdy rok umieszczenia, z zastrzeżeniem ust. 3.</w:t>
      </w:r>
    </w:p>
    <w:p w:rsidR="00C0055A" w:rsidRPr="004942C7" w:rsidRDefault="00C0055A" w:rsidP="004942C7">
      <w:pPr>
        <w:pStyle w:val="Style18"/>
        <w:widowControl/>
        <w:numPr>
          <w:ilvl w:val="0"/>
          <w:numId w:val="12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234299">
        <w:rPr>
          <w:rStyle w:val="FontStyle24"/>
          <w:rFonts w:ascii="Garamond" w:hAnsi="Garamond"/>
          <w:sz w:val="26"/>
          <w:szCs w:val="26"/>
        </w:rPr>
        <w:t>W przypadku umieszczenia na nieruchomości obiektów i urządzeń Infrastruktury ustalonego zgodnie z ust. 1 przez okres krótszy niż rok, opłata za ich umieszczenie obliczona zostanie proporcjonalnie do liczby dni kalendarzowych umieszczenia tych obiektów i urządzeń na nieruchomości. Opłata naliczana jest od dnia podpisania Protokołu przekazania.</w:t>
      </w:r>
    </w:p>
    <w:p w:rsidR="00C0055A" w:rsidRPr="00234299" w:rsidRDefault="00C0055A" w:rsidP="00170AAC">
      <w:pPr>
        <w:pStyle w:val="Style18"/>
        <w:widowControl/>
        <w:numPr>
          <w:ilvl w:val="0"/>
          <w:numId w:val="12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234299">
        <w:rPr>
          <w:rStyle w:val="FontStyle24"/>
          <w:rFonts w:ascii="Garamond" w:hAnsi="Garamond"/>
          <w:sz w:val="26"/>
          <w:szCs w:val="26"/>
        </w:rPr>
        <w:t xml:space="preserve">Operator zobowiązuje się do uregulowania rocznej opłaty, o której mowa w ust. 2, z tytułu umieszczenia Infrastruktury w wysokości </w:t>
      </w:r>
      <w:r w:rsidRPr="00234299"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 w:rsidRPr="00234299">
        <w:rPr>
          <w:rStyle w:val="Teksttreci"/>
          <w:rFonts w:ascii="Garamond" w:hAnsi="Garamond"/>
          <w:sz w:val="26"/>
          <w:szCs w:val="26"/>
        </w:rPr>
        <w:t xml:space="preserve"> zł </w:t>
      </w:r>
      <w:r w:rsidRPr="00234299">
        <w:rPr>
          <w:rStyle w:val="FontStyle24"/>
          <w:rFonts w:ascii="Garamond" w:hAnsi="Garamond"/>
          <w:sz w:val="26"/>
          <w:szCs w:val="26"/>
        </w:rPr>
        <w:t xml:space="preserve">brutto (słownie: </w:t>
      </w:r>
      <w:r w:rsidRPr="00234299"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 w:rsidRPr="00234299">
        <w:rPr>
          <w:rStyle w:val="Teksttreci"/>
          <w:rFonts w:ascii="Garamond" w:hAnsi="Garamond"/>
          <w:sz w:val="26"/>
          <w:szCs w:val="26"/>
        </w:rPr>
        <w:t xml:space="preserve"> brutto</w:t>
      </w:r>
      <w:r w:rsidRPr="00234299">
        <w:rPr>
          <w:rStyle w:val="FontStyle24"/>
          <w:rFonts w:ascii="Garamond" w:hAnsi="Garamond"/>
          <w:sz w:val="26"/>
          <w:szCs w:val="26"/>
        </w:rPr>
        <w:t>), z zastrzeżeniem ust.3</w:t>
      </w:r>
    </w:p>
    <w:p w:rsidR="00C0055A" w:rsidRPr="00234299" w:rsidRDefault="00C0055A" w:rsidP="00170AAC">
      <w:pPr>
        <w:pStyle w:val="Style18"/>
        <w:widowControl/>
        <w:numPr>
          <w:ilvl w:val="0"/>
          <w:numId w:val="12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234299">
        <w:rPr>
          <w:rStyle w:val="FontStyle24"/>
          <w:rFonts w:ascii="Garamond" w:hAnsi="Garamond"/>
          <w:sz w:val="26"/>
          <w:szCs w:val="26"/>
        </w:rPr>
        <w:t>Opłata za pierwszy rok, o której mowa w ust. 3 płatna jest na podstawie faktury VAT w terminie 14 dni od daty jej wystawienia.</w:t>
      </w:r>
    </w:p>
    <w:p w:rsidR="00C0055A" w:rsidRPr="00234299" w:rsidRDefault="00C0055A" w:rsidP="00170AAC">
      <w:pPr>
        <w:pStyle w:val="Style18"/>
        <w:widowControl/>
        <w:numPr>
          <w:ilvl w:val="0"/>
          <w:numId w:val="12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234299">
        <w:rPr>
          <w:rStyle w:val="FontStyle24"/>
          <w:rFonts w:ascii="Garamond" w:hAnsi="Garamond"/>
          <w:sz w:val="26"/>
          <w:szCs w:val="26"/>
        </w:rPr>
        <w:t xml:space="preserve">Opłata roczna w latach następnych płatna będzie na podstawie faktury VAT, </w:t>
      </w:r>
      <w:r w:rsidRPr="00234299">
        <w:rPr>
          <w:rStyle w:val="FontStyle24"/>
          <w:rFonts w:ascii="Garamond" w:hAnsi="Garamond"/>
          <w:b w:val="0"/>
          <w:bCs w:val="0"/>
          <w:sz w:val="26"/>
          <w:szCs w:val="26"/>
        </w:rPr>
        <w:t>w terminie 14 dni</w:t>
      </w:r>
      <w:r w:rsidRPr="00234299">
        <w:rPr>
          <w:rStyle w:val="FontStyle24"/>
          <w:rFonts w:ascii="Garamond" w:hAnsi="Garamond"/>
          <w:sz w:val="26"/>
          <w:szCs w:val="26"/>
        </w:rPr>
        <w:t xml:space="preserve"> od daty jej wystawienia. Nadleśnictwo wystawi fakturę w </w:t>
      </w:r>
      <w:r w:rsidRPr="00234299">
        <w:rPr>
          <w:rStyle w:val="FontStyle24"/>
          <w:rFonts w:ascii="Garamond" w:hAnsi="Garamond"/>
          <w:b w:val="0"/>
          <w:bCs w:val="0"/>
          <w:sz w:val="26"/>
          <w:szCs w:val="26"/>
        </w:rPr>
        <w:t>terminie do dnia 31.03</w:t>
      </w:r>
      <w:r w:rsidRPr="00234299">
        <w:rPr>
          <w:rStyle w:val="FontStyle24"/>
          <w:rFonts w:ascii="Garamond" w:hAnsi="Garamond"/>
          <w:sz w:val="26"/>
          <w:szCs w:val="26"/>
        </w:rPr>
        <w:t xml:space="preserve"> </w:t>
      </w:r>
      <w:r w:rsidRPr="00234299">
        <w:rPr>
          <w:rStyle w:val="FontStyle24"/>
          <w:rFonts w:ascii="Garamond" w:hAnsi="Garamond"/>
          <w:b w:val="0"/>
          <w:bCs w:val="0"/>
          <w:sz w:val="26"/>
          <w:szCs w:val="26"/>
        </w:rPr>
        <w:t>każdego roku</w:t>
      </w:r>
      <w:r w:rsidRPr="00234299">
        <w:rPr>
          <w:rStyle w:val="FontStyle24"/>
          <w:rFonts w:ascii="Garamond" w:hAnsi="Garamond"/>
          <w:sz w:val="26"/>
          <w:szCs w:val="26"/>
        </w:rPr>
        <w:t>.</w:t>
      </w:r>
    </w:p>
    <w:p w:rsidR="00C0055A" w:rsidRPr="00234299" w:rsidRDefault="00C0055A" w:rsidP="00170AAC">
      <w:pPr>
        <w:pStyle w:val="Style18"/>
        <w:widowControl/>
        <w:numPr>
          <w:ilvl w:val="0"/>
          <w:numId w:val="12"/>
        </w:numPr>
        <w:spacing w:before="120" w:after="120" w:line="240" w:lineRule="auto"/>
        <w:ind w:left="340" w:hanging="340"/>
        <w:jc w:val="left"/>
        <w:rPr>
          <w:rStyle w:val="FontStyle24"/>
          <w:rFonts w:ascii="Garamond" w:hAnsi="Garamond"/>
          <w:sz w:val="26"/>
          <w:szCs w:val="26"/>
        </w:rPr>
      </w:pPr>
      <w:r w:rsidRPr="00234299">
        <w:rPr>
          <w:rStyle w:val="FontStyle24"/>
          <w:rFonts w:ascii="Garamond" w:hAnsi="Garamond"/>
          <w:sz w:val="26"/>
          <w:szCs w:val="26"/>
        </w:rPr>
        <w:t>Za dzień zapłaty uważa się dzień uznania rachunku bankowego Nadleśnictwa.</w:t>
      </w:r>
    </w:p>
    <w:p w:rsidR="00C0055A" w:rsidRPr="00234299" w:rsidRDefault="00C0055A" w:rsidP="00170AAC">
      <w:pPr>
        <w:pStyle w:val="Style18"/>
        <w:widowControl/>
        <w:numPr>
          <w:ilvl w:val="0"/>
          <w:numId w:val="12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234299">
        <w:rPr>
          <w:rStyle w:val="FontStyle24"/>
          <w:rFonts w:ascii="Garamond" w:hAnsi="Garamond"/>
          <w:sz w:val="26"/>
          <w:szCs w:val="26"/>
        </w:rPr>
        <w:t>W przypadku zalegania z płatnością opłaty, Operator zapłaci ustawowe odsetki za opóźnienie w płatności.</w:t>
      </w:r>
    </w:p>
    <w:p w:rsidR="00C0055A" w:rsidRPr="00234299" w:rsidRDefault="00C0055A" w:rsidP="00170AAC">
      <w:pPr>
        <w:numPr>
          <w:ilvl w:val="0"/>
          <w:numId w:val="12"/>
        </w:numPr>
        <w:spacing w:before="120" w:after="120"/>
        <w:ind w:left="397" w:hanging="539"/>
        <w:jc w:val="both"/>
        <w:rPr>
          <w:rFonts w:ascii="Garamond" w:hAnsi="Garamond"/>
          <w:sz w:val="26"/>
          <w:szCs w:val="26"/>
        </w:rPr>
      </w:pPr>
      <w:r w:rsidRPr="00234299">
        <w:rPr>
          <w:rFonts w:ascii="Garamond" w:hAnsi="Garamond"/>
          <w:sz w:val="26"/>
          <w:szCs w:val="26"/>
        </w:rPr>
        <w:t>Zapłata będzie następowała przelewem na konto Nadleśnictwa podane w fakturze VAT. W treści faktury VAT Nadleśnictwo wskaże numer i datę zawartej umowy.</w:t>
      </w:r>
    </w:p>
    <w:p w:rsidR="00C0055A" w:rsidRPr="00234299" w:rsidRDefault="00C0055A" w:rsidP="00170AAC">
      <w:pPr>
        <w:numPr>
          <w:ilvl w:val="0"/>
          <w:numId w:val="12"/>
        </w:numPr>
        <w:spacing w:before="120" w:after="120"/>
        <w:ind w:left="397" w:hanging="539"/>
        <w:jc w:val="both"/>
        <w:rPr>
          <w:rFonts w:ascii="Garamond" w:hAnsi="Garamond"/>
          <w:sz w:val="26"/>
          <w:szCs w:val="26"/>
        </w:rPr>
      </w:pPr>
      <w:r w:rsidRPr="00234299">
        <w:rPr>
          <w:rFonts w:ascii="Garamond" w:hAnsi="Garamond"/>
          <w:sz w:val="26"/>
          <w:szCs w:val="26"/>
        </w:rPr>
        <w:t>W przypadku gdyby Nadleśnictwo zostało uznane podatnikiem podatku leśnego, rolnego, bądź od nieruchomości za grunt stanowiący przedmiot niniejszej umowy, z którego korzysta Operator strony przyjmują, iż wynagrodzenie netto (tj. bez podatku od towarów i usług) należne Nadleśnictwu zostanie zwiększony o kwotę tego zapłaconego podatku, nie więcej jednak niż w przeliczeniu na 1 m</w:t>
      </w:r>
      <w:r w:rsidRPr="00234299">
        <w:rPr>
          <w:rFonts w:ascii="Garamond" w:hAnsi="Garamond"/>
          <w:sz w:val="26"/>
          <w:szCs w:val="26"/>
          <w:vertAlign w:val="superscript"/>
        </w:rPr>
        <w:t>2</w:t>
      </w:r>
      <w:r w:rsidRPr="00234299">
        <w:rPr>
          <w:rFonts w:ascii="Garamond" w:hAnsi="Garamond"/>
          <w:sz w:val="26"/>
          <w:szCs w:val="26"/>
        </w:rPr>
        <w:t>/1 rok stawka maksymalna brutto określona w art. 39b ust. 5 ustawy z dnia 28 września 1991r. o lasach, i nie będzie to uznane za zmianę umowy wymagającą zgodnych oświadczeń jej stron. Wystawienie przez Nadleśnictwo faktury VAT obejmującą zwiększoną kwotę wynagrodzenia i przesłanie jej Operatorowi jest wystarczające do uznania dokonanej zmiany wynagrodzenia za zgodnej z umową.</w:t>
      </w:r>
    </w:p>
    <w:p w:rsidR="00C0055A" w:rsidRPr="00234299" w:rsidRDefault="00C0055A" w:rsidP="00C0055A">
      <w:pPr>
        <w:pStyle w:val="Style4"/>
        <w:widowControl/>
        <w:spacing w:before="120" w:after="120"/>
        <w:rPr>
          <w:rStyle w:val="FontStyle25"/>
          <w:rFonts w:ascii="Garamond" w:hAnsi="Garamond"/>
          <w:sz w:val="26"/>
          <w:szCs w:val="26"/>
        </w:rPr>
      </w:pPr>
      <w:r w:rsidRPr="00234299">
        <w:rPr>
          <w:rStyle w:val="FontStyle25"/>
          <w:rFonts w:ascii="Garamond" w:hAnsi="Garamond"/>
          <w:sz w:val="26"/>
          <w:szCs w:val="26"/>
        </w:rPr>
        <w:t>albo</w:t>
      </w:r>
    </w:p>
    <w:p w:rsidR="00C0055A" w:rsidRPr="005470D3" w:rsidRDefault="00C0055A" w:rsidP="00170AAC">
      <w:pPr>
        <w:pStyle w:val="Style8"/>
        <w:widowControl/>
        <w:numPr>
          <w:ilvl w:val="0"/>
          <w:numId w:val="20"/>
        </w:numPr>
        <w:spacing w:before="120" w:after="120" w:line="240" w:lineRule="auto"/>
        <w:ind w:left="284" w:hanging="284"/>
        <w:jc w:val="both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Strony zgodnie ustaliły powierzchnię przeznaczoną do umieszczenia na nieruchomości obiektów i urządzeń Infrast</w:t>
      </w:r>
      <w:r>
        <w:rPr>
          <w:rStyle w:val="FontStyle24"/>
          <w:rFonts w:ascii="Garamond" w:hAnsi="Garamond"/>
          <w:sz w:val="26"/>
          <w:szCs w:val="26"/>
        </w:rPr>
        <w:t>ruktury wg</w:t>
      </w:r>
      <w:r w:rsidRPr="005470D3">
        <w:rPr>
          <w:rStyle w:val="FontStyle24"/>
          <w:rFonts w:ascii="Garamond" w:hAnsi="Garamond"/>
          <w:sz w:val="26"/>
          <w:szCs w:val="26"/>
        </w:rPr>
        <w:t xml:space="preserve"> zestawienia</w:t>
      </w:r>
      <w:r>
        <w:rPr>
          <w:rStyle w:val="FontStyle24"/>
          <w:rFonts w:ascii="Garamond" w:hAnsi="Garamond"/>
          <w:sz w:val="26"/>
          <w:szCs w:val="26"/>
        </w:rPr>
        <w:t xml:space="preserve"> </w:t>
      </w:r>
      <w:r w:rsidRPr="005470D3">
        <w:rPr>
          <w:rStyle w:val="FontStyle24"/>
          <w:rFonts w:ascii="Garamond" w:hAnsi="Garamond"/>
          <w:sz w:val="26"/>
          <w:szCs w:val="26"/>
        </w:rPr>
        <w:t>§ 1</w:t>
      </w:r>
      <w:r>
        <w:rPr>
          <w:rStyle w:val="FontStyle24"/>
          <w:rFonts w:ascii="Garamond" w:hAnsi="Garamond"/>
          <w:sz w:val="26"/>
          <w:szCs w:val="26"/>
        </w:rPr>
        <w:t>.</w:t>
      </w:r>
    </w:p>
    <w:p w:rsidR="00C0055A" w:rsidRDefault="00C0055A" w:rsidP="00170AAC">
      <w:pPr>
        <w:pStyle w:val="Style11"/>
        <w:widowControl/>
        <w:numPr>
          <w:ilvl w:val="0"/>
          <w:numId w:val="20"/>
        </w:numPr>
        <w:spacing w:before="120" w:after="120"/>
        <w:ind w:left="284" w:hanging="284"/>
        <w:jc w:val="both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lastRenderedPageBreak/>
        <w:t xml:space="preserve">Strony postanowiły, że Operator nie będzie uiszczał na rzecz Nadleśnictwa opłaty rocznej za umieszczenie na nieruchomości obiektów i urządzeń Infrastruktury. </w:t>
      </w:r>
    </w:p>
    <w:p w:rsidR="00C0055A" w:rsidRPr="009C2CC8" w:rsidRDefault="00C0055A" w:rsidP="00C0055A">
      <w:pPr>
        <w:pStyle w:val="Style11"/>
        <w:widowControl/>
        <w:spacing w:before="120" w:after="120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/</w:t>
      </w:r>
      <w:r>
        <w:rPr>
          <w:rStyle w:val="FontStyle24"/>
          <w:rFonts w:ascii="Garamond" w:hAnsi="Garamond"/>
          <w:sz w:val="26"/>
          <w:szCs w:val="26"/>
        </w:rPr>
        <w:t>lub/</w:t>
      </w:r>
      <w:r w:rsidRPr="005470D3">
        <w:rPr>
          <w:rStyle w:val="FontStyle24"/>
          <w:rFonts w:ascii="Garamond" w:hAnsi="Garamond"/>
          <w:sz w:val="26"/>
          <w:szCs w:val="26"/>
        </w:rPr>
        <w:t>Strony postanowiły, że w zamian za zapewnienie przez Operatora dostarczenia usług szerokopasmowego dostępu do Internetu o przepustowości co najmniej 30 Mb/s do budynków, znajdujących się na nieruchomości Nadleśnictwa, Operator nie będzie uiszczał na rzecz Nadleśnictwa opłaty rocznej za umieszczenie na nieruchomości obiektów i urządzeń Infrastruktury.</w:t>
      </w:r>
      <w:r w:rsidRPr="005470D3">
        <w:rPr>
          <w:rStyle w:val="FontStyle24"/>
          <w:rFonts w:ascii="Garamond" w:hAnsi="Garamond"/>
          <w:sz w:val="26"/>
          <w:szCs w:val="26"/>
          <w:vertAlign w:val="superscript"/>
        </w:rPr>
        <w:footnoteReference w:id="2"/>
      </w:r>
    </w:p>
    <w:p w:rsidR="00C0055A" w:rsidRDefault="00C0055A" w:rsidP="00C0055A">
      <w:pPr>
        <w:pStyle w:val="Style12"/>
        <w:widowControl/>
        <w:jc w:val="center"/>
        <w:rPr>
          <w:rStyle w:val="FontStyle22"/>
          <w:rFonts w:ascii="Garamond" w:hAnsi="Garamond"/>
          <w:sz w:val="26"/>
          <w:szCs w:val="26"/>
        </w:rPr>
      </w:pPr>
    </w:p>
    <w:p w:rsidR="00C0055A" w:rsidRPr="005470D3" w:rsidRDefault="00C0055A" w:rsidP="00C0055A">
      <w:pPr>
        <w:pStyle w:val="Style12"/>
        <w:widowControl/>
        <w:jc w:val="center"/>
        <w:rPr>
          <w:rStyle w:val="FontStyle22"/>
          <w:rFonts w:ascii="Garamond" w:hAnsi="Garamond"/>
          <w:sz w:val="26"/>
          <w:szCs w:val="26"/>
        </w:rPr>
      </w:pPr>
      <w:r w:rsidRPr="005470D3">
        <w:rPr>
          <w:rStyle w:val="FontStyle22"/>
          <w:rFonts w:ascii="Garamond" w:hAnsi="Garamond"/>
          <w:sz w:val="26"/>
          <w:szCs w:val="26"/>
        </w:rPr>
        <w:t>§ 6</w:t>
      </w:r>
    </w:p>
    <w:p w:rsidR="00C0055A" w:rsidRPr="005470D3" w:rsidRDefault="00C0055A" w:rsidP="00C0055A">
      <w:pPr>
        <w:pStyle w:val="Style12"/>
        <w:widowControl/>
        <w:jc w:val="center"/>
        <w:rPr>
          <w:rStyle w:val="FontStyle22"/>
          <w:rFonts w:ascii="Garamond" w:hAnsi="Garamond"/>
          <w:sz w:val="26"/>
          <w:szCs w:val="26"/>
        </w:rPr>
      </w:pPr>
      <w:r w:rsidRPr="005470D3">
        <w:rPr>
          <w:rStyle w:val="FontStyle22"/>
          <w:rFonts w:ascii="Garamond" w:hAnsi="Garamond"/>
          <w:sz w:val="26"/>
          <w:szCs w:val="26"/>
        </w:rPr>
        <w:t>Zabezpieczenie</w:t>
      </w:r>
    </w:p>
    <w:p w:rsidR="00C0055A" w:rsidRPr="005470D3" w:rsidRDefault="00C0055A" w:rsidP="00170AAC">
      <w:pPr>
        <w:pStyle w:val="Style18"/>
        <w:widowControl/>
        <w:numPr>
          <w:ilvl w:val="0"/>
          <w:numId w:val="8"/>
        </w:numPr>
        <w:spacing w:before="120" w:after="120" w:line="240" w:lineRule="auto"/>
        <w:ind w:left="720" w:hanging="360"/>
        <w:jc w:val="left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Operator zabezpiecza wykonywanie prac, o których mowa w § 2 ust. 1 pkt 1)-4), zgodnie z dokonanym wyborem:</w:t>
      </w:r>
    </w:p>
    <w:p w:rsidR="00C0055A" w:rsidRPr="005470D3" w:rsidRDefault="00C0055A" w:rsidP="00170AAC">
      <w:pPr>
        <w:pStyle w:val="Style11"/>
        <w:widowControl/>
        <w:numPr>
          <w:ilvl w:val="0"/>
          <w:numId w:val="13"/>
        </w:numPr>
        <w:spacing w:before="120" w:after="120"/>
        <w:ind w:left="680" w:hanging="340"/>
        <w:jc w:val="both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umową ubezpieczenia odpowiedzialności cywilnej za szkody osobowe i rzeczowe z tytułu prowadzonej działalności gospodarczej, w tym z tytułu wykonywania prac wskazanych w § 2 ust. 1 pkt 1)-4), przez cały okres ich</w:t>
      </w:r>
      <w:r>
        <w:rPr>
          <w:rStyle w:val="FontStyle24"/>
          <w:rFonts w:ascii="Garamond" w:hAnsi="Garamond"/>
          <w:sz w:val="26"/>
          <w:szCs w:val="26"/>
        </w:rPr>
        <w:t xml:space="preserve"> </w:t>
      </w:r>
      <w:r w:rsidRPr="005470D3">
        <w:rPr>
          <w:rStyle w:val="FontStyle24"/>
          <w:rFonts w:ascii="Garamond" w:hAnsi="Garamond"/>
          <w:sz w:val="26"/>
          <w:szCs w:val="26"/>
        </w:rPr>
        <w:t xml:space="preserve">wykonywania, łącznie na sumę </w:t>
      </w:r>
      <w:r w:rsidRPr="005470D3">
        <w:rPr>
          <w:rStyle w:val="FontStyle24"/>
          <w:rFonts w:ascii="Garamond" w:hAnsi="Garamond"/>
          <w:sz w:val="26"/>
          <w:szCs w:val="26"/>
        </w:rPr>
        <w:tab/>
        <w:t xml:space="preserve"> zł (słownie:</w:t>
      </w:r>
      <w:r>
        <w:rPr>
          <w:rStyle w:val="FontStyle24"/>
          <w:rFonts w:ascii="Garamond" w:hAnsi="Garamond"/>
          <w:sz w:val="26"/>
          <w:szCs w:val="26"/>
        </w:rPr>
        <w:t xml:space="preserve"> 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 w:rsidRPr="005470D3">
        <w:rPr>
          <w:rStyle w:val="FontStyle24"/>
          <w:rFonts w:ascii="Garamond" w:hAnsi="Garamond"/>
          <w:sz w:val="26"/>
          <w:szCs w:val="26"/>
        </w:rPr>
        <w:t>) (dalej „Ubezpieczenie"), z cesją praw do</w:t>
      </w:r>
      <w:r>
        <w:rPr>
          <w:rStyle w:val="FontStyle24"/>
          <w:rFonts w:ascii="Garamond" w:hAnsi="Garamond"/>
          <w:sz w:val="26"/>
          <w:szCs w:val="26"/>
        </w:rPr>
        <w:t xml:space="preserve"> </w:t>
      </w:r>
      <w:r w:rsidRPr="005470D3">
        <w:rPr>
          <w:rStyle w:val="FontStyle24"/>
          <w:rFonts w:ascii="Garamond" w:hAnsi="Garamond"/>
          <w:sz w:val="26"/>
          <w:szCs w:val="26"/>
        </w:rPr>
        <w:t>wypłaty odszkodowania albo</w:t>
      </w:r>
    </w:p>
    <w:p w:rsidR="00C0055A" w:rsidRPr="005470D3" w:rsidRDefault="00C0055A" w:rsidP="00170AAC">
      <w:pPr>
        <w:pStyle w:val="Style15"/>
        <w:widowControl/>
        <w:numPr>
          <w:ilvl w:val="0"/>
          <w:numId w:val="13"/>
        </w:numPr>
        <w:spacing w:before="120" w:after="120" w:line="240" w:lineRule="auto"/>
        <w:ind w:left="680" w:hanging="340"/>
        <w:jc w:val="both"/>
        <w:rPr>
          <w:rStyle w:val="FontStyle27"/>
          <w:rFonts w:ascii="Garamond" w:hAnsi="Garamond"/>
          <w:sz w:val="26"/>
          <w:szCs w:val="26"/>
          <w:vertAlign w:val="superscript"/>
        </w:rPr>
      </w:pPr>
      <w:r>
        <w:rPr>
          <w:rStyle w:val="FontStyle24"/>
          <w:rFonts w:ascii="Garamond" w:hAnsi="Garamond"/>
          <w:sz w:val="26"/>
          <w:szCs w:val="26"/>
        </w:rPr>
        <w:t>kaucją</w:t>
      </w:r>
      <w:r w:rsidRPr="005470D3">
        <w:rPr>
          <w:rStyle w:val="FontStyle24"/>
          <w:rFonts w:ascii="Garamond" w:hAnsi="Garamond"/>
          <w:sz w:val="26"/>
          <w:szCs w:val="26"/>
        </w:rPr>
        <w:t xml:space="preserve"> w kwocie</w:t>
      </w:r>
      <w:r>
        <w:rPr>
          <w:rStyle w:val="FontStyle24"/>
          <w:rFonts w:ascii="Garamond" w:hAnsi="Garamond"/>
          <w:sz w:val="26"/>
          <w:szCs w:val="26"/>
        </w:rPr>
        <w:t xml:space="preserve"> 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>
        <w:rPr>
          <w:rStyle w:val="Teksttreci"/>
          <w:rFonts w:ascii="Garamond" w:hAnsi="Garamond"/>
          <w:sz w:val="26"/>
          <w:szCs w:val="26"/>
        </w:rPr>
        <w:t xml:space="preserve"> </w:t>
      </w:r>
      <w:r>
        <w:rPr>
          <w:rStyle w:val="FontStyle24"/>
          <w:rFonts w:ascii="Garamond" w:hAnsi="Garamond"/>
          <w:sz w:val="26"/>
          <w:szCs w:val="26"/>
        </w:rPr>
        <w:t xml:space="preserve">zł </w:t>
      </w:r>
      <w:r w:rsidRPr="005470D3">
        <w:rPr>
          <w:rStyle w:val="FontStyle24"/>
          <w:rFonts w:ascii="Garamond" w:hAnsi="Garamond"/>
          <w:sz w:val="26"/>
          <w:szCs w:val="26"/>
        </w:rPr>
        <w:t>(słownie:</w:t>
      </w:r>
      <w:r w:rsidRPr="00507315">
        <w:rPr>
          <w:rFonts w:ascii="Garamond" w:hAnsi="Garamond"/>
          <w:sz w:val="26"/>
          <w:szCs w:val="26"/>
          <w:highlight w:val="lightGray"/>
        </w:rPr>
        <w:t xml:space="preserve"> 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>
        <w:rPr>
          <w:rStyle w:val="FontStyle24"/>
          <w:rFonts w:ascii="Garamond" w:hAnsi="Garamond"/>
          <w:sz w:val="26"/>
          <w:szCs w:val="26"/>
        </w:rPr>
        <w:t>)</w:t>
      </w:r>
      <w:r>
        <w:rPr>
          <w:rStyle w:val="Odwoanieprzypisudolnego"/>
          <w:rFonts w:ascii="Garamond" w:hAnsi="Garamond"/>
          <w:sz w:val="26"/>
          <w:szCs w:val="26"/>
        </w:rPr>
        <w:footnoteReference w:id="3"/>
      </w:r>
    </w:p>
    <w:p w:rsidR="00C0055A" w:rsidRPr="005470D3" w:rsidRDefault="00C0055A" w:rsidP="00170AAC">
      <w:pPr>
        <w:pStyle w:val="Style18"/>
        <w:widowControl/>
        <w:numPr>
          <w:ilvl w:val="0"/>
          <w:numId w:val="8"/>
        </w:numPr>
        <w:spacing w:before="120" w:after="120" w:line="240" w:lineRule="auto"/>
        <w:ind w:left="720" w:hanging="360"/>
        <w:jc w:val="left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Dokument ubezpieczenia stanowi załącznik do Umowy.</w:t>
      </w:r>
      <w:r>
        <w:rPr>
          <w:rStyle w:val="Odwoanieprzypisudolnego"/>
          <w:rFonts w:ascii="Garamond" w:hAnsi="Garamond"/>
          <w:sz w:val="26"/>
          <w:szCs w:val="26"/>
        </w:rPr>
        <w:footnoteReference w:id="4"/>
      </w:r>
    </w:p>
    <w:p w:rsidR="00C0055A" w:rsidRPr="00E34BD2" w:rsidRDefault="00C0055A" w:rsidP="00170AAC">
      <w:pPr>
        <w:pStyle w:val="Style18"/>
        <w:widowControl/>
        <w:numPr>
          <w:ilvl w:val="0"/>
          <w:numId w:val="8"/>
        </w:numPr>
        <w:spacing w:before="120" w:after="120" w:line="240" w:lineRule="auto"/>
        <w:ind w:left="720" w:hanging="360"/>
        <w:rPr>
          <w:rStyle w:val="FontStyle24"/>
          <w:rFonts w:ascii="Garamond" w:hAnsi="Garamond"/>
          <w:sz w:val="26"/>
          <w:szCs w:val="26"/>
        </w:rPr>
      </w:pPr>
      <w:r w:rsidRPr="00E34BD2">
        <w:rPr>
          <w:rStyle w:val="FontStyle24"/>
          <w:rFonts w:ascii="Garamond" w:hAnsi="Garamond"/>
          <w:sz w:val="26"/>
          <w:szCs w:val="26"/>
        </w:rPr>
        <w:t xml:space="preserve">Nadleśnictwo zobowiązuje się zwrócić Kaucję  na  rachunek bankowy </w:t>
      </w:r>
      <w:r>
        <w:rPr>
          <w:rStyle w:val="FontStyle24"/>
          <w:rFonts w:ascii="Garamond" w:hAnsi="Garamond"/>
          <w:sz w:val="26"/>
          <w:szCs w:val="26"/>
        </w:rPr>
        <w:t>Operatora nr 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>
        <w:rPr>
          <w:rStyle w:val="FontStyle24"/>
          <w:rFonts w:ascii="Garamond" w:hAnsi="Garamond"/>
          <w:sz w:val="26"/>
          <w:szCs w:val="26"/>
        </w:rPr>
        <w:t xml:space="preserve"> </w:t>
      </w:r>
      <w:r w:rsidRPr="00E34BD2">
        <w:rPr>
          <w:rStyle w:val="FontStyle24"/>
          <w:rFonts w:ascii="Garamond" w:hAnsi="Garamond"/>
          <w:sz w:val="26"/>
          <w:szCs w:val="26"/>
        </w:rPr>
        <w:t>w terminie 7 dni</w:t>
      </w:r>
      <w:r>
        <w:rPr>
          <w:rStyle w:val="FontStyle24"/>
          <w:rFonts w:ascii="Garamond" w:hAnsi="Garamond"/>
          <w:sz w:val="26"/>
          <w:szCs w:val="26"/>
        </w:rPr>
        <w:t xml:space="preserve"> od</w:t>
      </w:r>
      <w:r w:rsidRPr="00E34BD2">
        <w:rPr>
          <w:rStyle w:val="FontStyle24"/>
          <w:rFonts w:ascii="Garamond" w:hAnsi="Garamond"/>
          <w:sz w:val="26"/>
          <w:szCs w:val="26"/>
        </w:rPr>
        <w:t xml:space="preserve"> dnia podpisania lub</w:t>
      </w:r>
      <w:r>
        <w:rPr>
          <w:rStyle w:val="FontStyle24"/>
          <w:rFonts w:ascii="Garamond" w:hAnsi="Garamond"/>
          <w:sz w:val="26"/>
          <w:szCs w:val="26"/>
        </w:rPr>
        <w:t xml:space="preserve"> </w:t>
      </w:r>
      <w:r w:rsidRPr="00E34BD2">
        <w:rPr>
          <w:rStyle w:val="FontStyle24"/>
          <w:rFonts w:ascii="Garamond" w:hAnsi="Garamond"/>
          <w:sz w:val="26"/>
          <w:szCs w:val="26"/>
        </w:rPr>
        <w:t>zaakceptowania przez Nadleśnictwo Protokołu, w trybie określonym w § 3 ust. 1 pkt 6) lub 7) warunków umieszczenia.</w:t>
      </w:r>
      <w:r>
        <w:rPr>
          <w:rStyle w:val="Odwoanieprzypisudolnego"/>
          <w:rFonts w:ascii="Garamond" w:hAnsi="Garamond"/>
          <w:sz w:val="26"/>
          <w:szCs w:val="26"/>
        </w:rPr>
        <w:footnoteReference w:id="5"/>
      </w:r>
    </w:p>
    <w:p w:rsidR="00C0055A" w:rsidRPr="005470D3" w:rsidRDefault="00C0055A" w:rsidP="00170AAC">
      <w:pPr>
        <w:pStyle w:val="Style18"/>
        <w:widowControl/>
        <w:numPr>
          <w:ilvl w:val="0"/>
          <w:numId w:val="8"/>
        </w:numPr>
        <w:spacing w:before="120" w:after="120" w:line="240" w:lineRule="auto"/>
        <w:ind w:left="720" w:hanging="360"/>
        <w:jc w:val="left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W przypadku powstania szkód, oszacowanie szkód będzie dokonywane</w:t>
      </w:r>
      <w:r>
        <w:rPr>
          <w:rStyle w:val="FontStyle24"/>
          <w:rFonts w:ascii="Garamond" w:hAnsi="Garamond"/>
          <w:sz w:val="26"/>
          <w:szCs w:val="26"/>
        </w:rPr>
        <w:t xml:space="preserve"> </w:t>
      </w:r>
      <w:r w:rsidRPr="005470D3">
        <w:rPr>
          <w:rStyle w:val="FontStyle24"/>
          <w:rFonts w:ascii="Garamond" w:hAnsi="Garamond"/>
          <w:sz w:val="26"/>
          <w:szCs w:val="26"/>
        </w:rPr>
        <w:t>wspólnie przez Strony, z którego zostanie spisany protokół.</w:t>
      </w:r>
    </w:p>
    <w:p w:rsidR="00C0055A" w:rsidRPr="005470D3" w:rsidRDefault="00C0055A" w:rsidP="00C0055A">
      <w:pPr>
        <w:pStyle w:val="Style12"/>
        <w:widowControl/>
        <w:jc w:val="center"/>
        <w:rPr>
          <w:rStyle w:val="FontStyle22"/>
          <w:rFonts w:ascii="Garamond" w:hAnsi="Garamond"/>
          <w:sz w:val="26"/>
          <w:szCs w:val="26"/>
        </w:rPr>
      </w:pPr>
      <w:r w:rsidRPr="005470D3">
        <w:rPr>
          <w:rStyle w:val="FontStyle22"/>
          <w:rFonts w:ascii="Garamond" w:hAnsi="Garamond"/>
          <w:sz w:val="26"/>
          <w:szCs w:val="26"/>
        </w:rPr>
        <w:t>§ 7</w:t>
      </w:r>
    </w:p>
    <w:p w:rsidR="00C0055A" w:rsidRPr="005470D3" w:rsidRDefault="00C0055A" w:rsidP="00C0055A">
      <w:pPr>
        <w:pStyle w:val="Style12"/>
        <w:widowControl/>
        <w:jc w:val="center"/>
        <w:rPr>
          <w:rStyle w:val="FontStyle22"/>
          <w:rFonts w:ascii="Garamond" w:hAnsi="Garamond"/>
          <w:sz w:val="26"/>
          <w:szCs w:val="26"/>
        </w:rPr>
      </w:pPr>
      <w:r w:rsidRPr="005470D3">
        <w:rPr>
          <w:rStyle w:val="FontStyle22"/>
          <w:rFonts w:ascii="Garamond" w:hAnsi="Garamond"/>
          <w:sz w:val="26"/>
          <w:szCs w:val="26"/>
        </w:rPr>
        <w:t>Prawa i obowiązki Nadleśnictwa</w:t>
      </w:r>
    </w:p>
    <w:p w:rsidR="00C0055A" w:rsidRPr="005470D3" w:rsidRDefault="00C0055A" w:rsidP="00170AAC">
      <w:pPr>
        <w:pStyle w:val="Style18"/>
        <w:widowControl/>
        <w:numPr>
          <w:ilvl w:val="0"/>
          <w:numId w:val="9"/>
        </w:numPr>
        <w:spacing w:before="120" w:after="120" w:line="240" w:lineRule="auto"/>
        <w:ind w:left="720" w:hanging="36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Nadleśnictwo zobowiązuje się zapewnić Operatorowi możliwość wykonania przedmiotu Umowy, określonego w § 2 ust. 1.</w:t>
      </w:r>
    </w:p>
    <w:p w:rsidR="00C0055A" w:rsidRPr="005470D3" w:rsidRDefault="00C0055A" w:rsidP="00170AAC">
      <w:pPr>
        <w:pStyle w:val="Style18"/>
        <w:widowControl/>
        <w:numPr>
          <w:ilvl w:val="0"/>
          <w:numId w:val="9"/>
        </w:numPr>
        <w:spacing w:before="120" w:after="120" w:line="240" w:lineRule="auto"/>
        <w:ind w:left="720" w:hanging="36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W przypadku oddania w posiadanie lub zbycia nieruchomości, określonej w § 1 ust. 1, na rzecz innego podmiotu, Nadleśnictwo zobowiązuje się przekazać temu podmiotowi informacje o Umowie oraz wynikających z niej prawach i obowiązkach.</w:t>
      </w:r>
    </w:p>
    <w:p w:rsidR="00C0055A" w:rsidRPr="005470D3" w:rsidRDefault="00C0055A" w:rsidP="00170AAC">
      <w:pPr>
        <w:pStyle w:val="Style18"/>
        <w:widowControl/>
        <w:numPr>
          <w:ilvl w:val="0"/>
          <w:numId w:val="9"/>
        </w:numPr>
        <w:spacing w:before="120" w:after="120" w:line="240" w:lineRule="auto"/>
        <w:ind w:left="720" w:hanging="36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lastRenderedPageBreak/>
        <w:t>Nadleśnictwo przekaże Operatorowi niezwłocznie, nie później niż w terminie 14 dni od ich wydania, zarządzenia lub inne wiążące dla Nadleśnictwa dokumenty, które wpływają na obowiązki i uprawnienia Stron wynikające z Umowy lub poinformuje o miejscu ich opublikowania, a także poinformuje o zmianie wysokości stawki opłaty, o której mowa w § 5 ust. 4 Umowy.</w:t>
      </w:r>
    </w:p>
    <w:p w:rsidR="00C0055A" w:rsidRPr="005470D3" w:rsidRDefault="00C0055A" w:rsidP="00170AAC">
      <w:pPr>
        <w:pStyle w:val="Style18"/>
        <w:widowControl/>
        <w:numPr>
          <w:ilvl w:val="0"/>
          <w:numId w:val="9"/>
        </w:numPr>
        <w:spacing w:before="120" w:after="120" w:line="240" w:lineRule="auto"/>
        <w:ind w:left="720" w:hanging="36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Nadleśnictwo jest uprawnione do dokonywania kontroli sposobu korzystania z nieruchomości przez Operatora, w tym do kontroli umieszczanych na niej podczas budowy obiektów i urządzeń.</w:t>
      </w:r>
    </w:p>
    <w:p w:rsidR="00C0055A" w:rsidRPr="005470D3" w:rsidRDefault="00C0055A" w:rsidP="00C0055A">
      <w:pPr>
        <w:pStyle w:val="Style12"/>
        <w:widowControl/>
        <w:jc w:val="center"/>
        <w:rPr>
          <w:rStyle w:val="FontStyle22"/>
          <w:rFonts w:ascii="Garamond" w:hAnsi="Garamond"/>
          <w:sz w:val="26"/>
          <w:szCs w:val="26"/>
        </w:rPr>
      </w:pPr>
      <w:r w:rsidRPr="005470D3">
        <w:rPr>
          <w:rStyle w:val="FontStyle22"/>
          <w:rFonts w:ascii="Garamond" w:hAnsi="Garamond"/>
          <w:sz w:val="26"/>
          <w:szCs w:val="26"/>
        </w:rPr>
        <w:t>§ 8</w:t>
      </w:r>
    </w:p>
    <w:p w:rsidR="00C0055A" w:rsidRPr="005470D3" w:rsidRDefault="00C0055A" w:rsidP="00C0055A">
      <w:pPr>
        <w:pStyle w:val="Style12"/>
        <w:widowControl/>
        <w:jc w:val="center"/>
        <w:rPr>
          <w:rStyle w:val="FontStyle22"/>
          <w:rFonts w:ascii="Garamond" w:hAnsi="Garamond"/>
          <w:sz w:val="26"/>
          <w:szCs w:val="26"/>
        </w:rPr>
      </w:pPr>
      <w:r w:rsidRPr="005470D3">
        <w:rPr>
          <w:rStyle w:val="FontStyle22"/>
          <w:rFonts w:ascii="Garamond" w:hAnsi="Garamond"/>
          <w:sz w:val="26"/>
          <w:szCs w:val="26"/>
        </w:rPr>
        <w:t>Usuwanie Awarii</w:t>
      </w:r>
    </w:p>
    <w:p w:rsidR="00C0055A" w:rsidRPr="005470D3" w:rsidRDefault="00C0055A" w:rsidP="00170AAC">
      <w:pPr>
        <w:pStyle w:val="Style18"/>
        <w:widowControl/>
        <w:numPr>
          <w:ilvl w:val="0"/>
          <w:numId w:val="15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W przypadku wystąpienia awarii Infrastruktury Nadleśnictwo zapewni Operatorowi, dostęp do nieruchomości, w takim zakresie, w jakim jest to niezbędne do jej usunięcia.</w:t>
      </w:r>
    </w:p>
    <w:p w:rsidR="00C0055A" w:rsidRPr="005470D3" w:rsidRDefault="00C0055A" w:rsidP="00170AAC">
      <w:pPr>
        <w:pStyle w:val="Style18"/>
        <w:widowControl/>
        <w:numPr>
          <w:ilvl w:val="0"/>
          <w:numId w:val="15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 xml:space="preserve">O fakcie wystąpienia awarii Infrastruktury Operator </w:t>
      </w:r>
      <w:r w:rsidRPr="00755487">
        <w:rPr>
          <w:rStyle w:val="FontStyle24"/>
          <w:rFonts w:ascii="Garamond" w:hAnsi="Garamond"/>
          <w:sz w:val="26"/>
          <w:szCs w:val="26"/>
        </w:rPr>
        <w:t xml:space="preserve">niezwłocznie po jej wykryciu poinformuje Nadleśnictwo telefonicznie pod nr tel. 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 w:rsidRPr="00755487">
        <w:rPr>
          <w:rStyle w:val="FontStyle24"/>
          <w:rFonts w:ascii="Garamond" w:hAnsi="Garamond"/>
          <w:sz w:val="26"/>
          <w:szCs w:val="26"/>
        </w:rPr>
        <w:t xml:space="preserve"> lub na adres e-mail</w:t>
      </w:r>
      <w:r>
        <w:rPr>
          <w:rStyle w:val="FontStyle24"/>
          <w:rFonts w:ascii="Garamond" w:hAnsi="Garamond"/>
          <w:sz w:val="26"/>
          <w:szCs w:val="26"/>
        </w:rPr>
        <w:t> 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>
        <w:rPr>
          <w:rStyle w:val="Teksttreci"/>
          <w:rFonts w:ascii="Garamond" w:hAnsi="Garamond"/>
          <w:sz w:val="26"/>
          <w:szCs w:val="26"/>
        </w:rPr>
        <w:t>.</w:t>
      </w:r>
    </w:p>
    <w:p w:rsidR="00C0055A" w:rsidRPr="005470D3" w:rsidRDefault="00C0055A" w:rsidP="00170AAC">
      <w:pPr>
        <w:pStyle w:val="Style18"/>
        <w:widowControl/>
        <w:numPr>
          <w:ilvl w:val="0"/>
          <w:numId w:val="15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>
        <w:rPr>
          <w:rStyle w:val="FontStyle24"/>
          <w:rFonts w:ascii="Garamond" w:hAnsi="Garamond"/>
          <w:sz w:val="26"/>
          <w:szCs w:val="26"/>
        </w:rPr>
        <w:t>W przypadku wykrycia awarii przez</w:t>
      </w:r>
      <w:r w:rsidRPr="005470D3">
        <w:rPr>
          <w:rStyle w:val="FontStyle24"/>
          <w:rFonts w:ascii="Garamond" w:hAnsi="Garamond"/>
          <w:sz w:val="26"/>
          <w:szCs w:val="26"/>
        </w:rPr>
        <w:t xml:space="preserve"> Nadleś</w:t>
      </w:r>
      <w:r>
        <w:rPr>
          <w:rStyle w:val="FontStyle24"/>
          <w:rFonts w:ascii="Garamond" w:hAnsi="Garamond"/>
          <w:sz w:val="26"/>
          <w:szCs w:val="26"/>
        </w:rPr>
        <w:t xml:space="preserve">nictwo, powiadomi </w:t>
      </w:r>
      <w:r w:rsidRPr="005470D3">
        <w:rPr>
          <w:rStyle w:val="FontStyle24"/>
          <w:rFonts w:ascii="Garamond" w:hAnsi="Garamond"/>
          <w:sz w:val="26"/>
          <w:szCs w:val="26"/>
        </w:rPr>
        <w:t>ono niezwłocznie o tym fakcie Oper</w:t>
      </w:r>
      <w:r>
        <w:rPr>
          <w:rStyle w:val="FontStyle24"/>
          <w:rFonts w:ascii="Garamond" w:hAnsi="Garamond"/>
          <w:sz w:val="26"/>
          <w:szCs w:val="26"/>
        </w:rPr>
        <w:t>atora telefonicznie pod nr tel. 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>
        <w:rPr>
          <w:rStyle w:val="Teksttreci"/>
          <w:rFonts w:ascii="Garamond" w:hAnsi="Garamond"/>
          <w:sz w:val="26"/>
          <w:szCs w:val="26"/>
        </w:rPr>
        <w:t xml:space="preserve"> </w:t>
      </w:r>
      <w:r>
        <w:rPr>
          <w:rStyle w:val="FontStyle24"/>
          <w:rFonts w:ascii="Garamond" w:hAnsi="Garamond"/>
          <w:sz w:val="26"/>
          <w:szCs w:val="26"/>
        </w:rPr>
        <w:t>lub na adres e-mail 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>
        <w:rPr>
          <w:rStyle w:val="FontStyle24"/>
          <w:rFonts w:ascii="Garamond" w:hAnsi="Garamond"/>
          <w:sz w:val="26"/>
          <w:szCs w:val="26"/>
        </w:rPr>
        <w:t>.</w:t>
      </w:r>
    </w:p>
    <w:p w:rsidR="00C0055A" w:rsidRPr="005470D3" w:rsidRDefault="00C0055A" w:rsidP="00C0055A">
      <w:pPr>
        <w:pStyle w:val="Style12"/>
        <w:widowControl/>
        <w:jc w:val="center"/>
        <w:rPr>
          <w:rStyle w:val="FontStyle22"/>
          <w:rFonts w:ascii="Garamond" w:hAnsi="Garamond"/>
          <w:sz w:val="26"/>
          <w:szCs w:val="26"/>
        </w:rPr>
      </w:pPr>
      <w:r w:rsidRPr="005470D3">
        <w:rPr>
          <w:rStyle w:val="FontStyle22"/>
          <w:rFonts w:ascii="Garamond" w:hAnsi="Garamond"/>
          <w:sz w:val="26"/>
          <w:szCs w:val="26"/>
        </w:rPr>
        <w:t>§ 9</w:t>
      </w:r>
    </w:p>
    <w:p w:rsidR="00C0055A" w:rsidRPr="005470D3" w:rsidRDefault="00C0055A" w:rsidP="00C0055A">
      <w:pPr>
        <w:pStyle w:val="Style12"/>
        <w:widowControl/>
        <w:jc w:val="center"/>
        <w:rPr>
          <w:rStyle w:val="FontStyle22"/>
          <w:rFonts w:ascii="Garamond" w:hAnsi="Garamond"/>
          <w:sz w:val="26"/>
          <w:szCs w:val="26"/>
        </w:rPr>
      </w:pPr>
      <w:r w:rsidRPr="005470D3">
        <w:rPr>
          <w:rStyle w:val="FontStyle22"/>
          <w:rFonts w:ascii="Garamond" w:hAnsi="Garamond"/>
          <w:sz w:val="26"/>
          <w:szCs w:val="26"/>
        </w:rPr>
        <w:t>Cesja</w:t>
      </w:r>
    </w:p>
    <w:p w:rsidR="00C0055A" w:rsidRPr="005470D3" w:rsidRDefault="00C0055A" w:rsidP="00170AAC">
      <w:pPr>
        <w:pStyle w:val="Style18"/>
        <w:widowControl/>
        <w:numPr>
          <w:ilvl w:val="0"/>
          <w:numId w:val="14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Nadleśnictwo wyraża na piśmie zgodę na dokonanie przez Operatora cesji wszystkich jego praw i obowiązków wynikających z niniejszej Umowy na inny podmiot uprawniony do żądania dostępu do nieruchomości, zgodnie z art. 33 ust. 1 Ustawy, w terminie 7 dni od złożenia wniosku przez Operatora w Nadleśnictwie.</w:t>
      </w:r>
    </w:p>
    <w:p w:rsidR="00C0055A" w:rsidRPr="005470D3" w:rsidRDefault="00C0055A" w:rsidP="00170AAC">
      <w:pPr>
        <w:pStyle w:val="Style18"/>
        <w:widowControl/>
        <w:numPr>
          <w:ilvl w:val="0"/>
          <w:numId w:val="14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Operator jest zobowiązany niezwłocznie, nie później niż w terminie 7 dni od dnia podpisania Umowy cesji, poinformować Nadleśnictwo na piśmie o przeniesieniu praw i obowiązków z niniejszej Umowy na inny podmiot.</w:t>
      </w:r>
    </w:p>
    <w:p w:rsidR="00C0055A" w:rsidRPr="005470D3" w:rsidRDefault="00C0055A" w:rsidP="00170AAC">
      <w:pPr>
        <w:pStyle w:val="Style11"/>
        <w:widowControl/>
        <w:numPr>
          <w:ilvl w:val="0"/>
          <w:numId w:val="14"/>
        </w:numPr>
        <w:spacing w:before="120" w:after="120"/>
        <w:ind w:left="340" w:hanging="340"/>
        <w:jc w:val="both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Operator zobowiązany jest do poinformowania w Umowie cesji nowego podmiotu o obowiązku podpisania aneksu do niniejszej Umowy z Nadleśnictwem.</w:t>
      </w:r>
    </w:p>
    <w:p w:rsidR="00C0055A" w:rsidRDefault="00C0055A" w:rsidP="00C0055A">
      <w:pPr>
        <w:pStyle w:val="Style12"/>
        <w:widowControl/>
        <w:jc w:val="center"/>
        <w:rPr>
          <w:rStyle w:val="FontStyle22"/>
          <w:rFonts w:ascii="Garamond" w:hAnsi="Garamond"/>
          <w:spacing w:val="30"/>
          <w:sz w:val="26"/>
          <w:szCs w:val="26"/>
        </w:rPr>
      </w:pPr>
    </w:p>
    <w:p w:rsidR="00C0055A" w:rsidRPr="005470D3" w:rsidRDefault="00C0055A" w:rsidP="00C0055A">
      <w:pPr>
        <w:pStyle w:val="Style12"/>
        <w:widowControl/>
        <w:jc w:val="center"/>
        <w:rPr>
          <w:rStyle w:val="FontStyle22"/>
          <w:rFonts w:ascii="Garamond" w:hAnsi="Garamond"/>
          <w:spacing w:val="30"/>
          <w:sz w:val="26"/>
          <w:szCs w:val="26"/>
        </w:rPr>
      </w:pPr>
      <w:r w:rsidRPr="005470D3">
        <w:rPr>
          <w:rStyle w:val="FontStyle22"/>
          <w:rFonts w:ascii="Garamond" w:hAnsi="Garamond"/>
          <w:spacing w:val="30"/>
          <w:sz w:val="26"/>
          <w:szCs w:val="26"/>
        </w:rPr>
        <w:t>§10</w:t>
      </w:r>
    </w:p>
    <w:p w:rsidR="00C0055A" w:rsidRPr="005470D3" w:rsidRDefault="00C0055A" w:rsidP="00C0055A">
      <w:pPr>
        <w:pStyle w:val="Style12"/>
        <w:widowControl/>
        <w:jc w:val="center"/>
        <w:rPr>
          <w:rStyle w:val="FontStyle22"/>
          <w:rFonts w:ascii="Garamond" w:hAnsi="Garamond"/>
          <w:sz w:val="26"/>
          <w:szCs w:val="26"/>
        </w:rPr>
      </w:pPr>
      <w:r w:rsidRPr="005470D3">
        <w:rPr>
          <w:rStyle w:val="FontStyle22"/>
          <w:rFonts w:ascii="Garamond" w:hAnsi="Garamond"/>
          <w:sz w:val="26"/>
          <w:szCs w:val="26"/>
        </w:rPr>
        <w:t>Poufność</w:t>
      </w:r>
    </w:p>
    <w:p w:rsidR="00C0055A" w:rsidRPr="005470D3" w:rsidRDefault="00C0055A" w:rsidP="00170AAC">
      <w:pPr>
        <w:pStyle w:val="Style18"/>
        <w:widowControl/>
        <w:numPr>
          <w:ilvl w:val="0"/>
          <w:numId w:val="10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Informacje dotyczące sposobu wykonania Infrastruktury stanowią tajemnicę przedsiębiorstwa Operatora w rozumieniu ustawy z dnia 16 kwietnia 1993 r. o zwalczaniu nieuczciwej konkurencji.</w:t>
      </w:r>
    </w:p>
    <w:p w:rsidR="00C0055A" w:rsidRPr="005470D3" w:rsidRDefault="00C0055A" w:rsidP="00170AAC">
      <w:pPr>
        <w:pStyle w:val="Style18"/>
        <w:widowControl/>
        <w:numPr>
          <w:ilvl w:val="0"/>
          <w:numId w:val="10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lastRenderedPageBreak/>
        <w:t>Strony zobowiązują się do zachowania w tajemnicy, nieudostępniania osobom trzecim bez zgody drugiej Strony i niewykorzystywania w inny sposób niż do celów realizacji niniejszej Umowy, informacji o których mowa w ust. 1 przez czas obowiązywania Umowy oraz przez 3 lata po jej rozwiązaniu lub wygaśnięciu.</w:t>
      </w:r>
    </w:p>
    <w:p w:rsidR="00C0055A" w:rsidRPr="005470D3" w:rsidRDefault="00C0055A" w:rsidP="00170AAC">
      <w:pPr>
        <w:pStyle w:val="Style18"/>
        <w:widowControl/>
        <w:numPr>
          <w:ilvl w:val="0"/>
          <w:numId w:val="10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Powyższe zasady zachowania poufności nie znajdują zastosowania w sytuacji, gdy obowiązek przekazania informacji wynika z przepisów powszechnie obowiązujących lub następuje na żądanie właściwego organu lub sądu.</w:t>
      </w:r>
    </w:p>
    <w:p w:rsidR="00C0055A" w:rsidRDefault="00C0055A" w:rsidP="00C0055A">
      <w:pPr>
        <w:pStyle w:val="Style12"/>
        <w:widowControl/>
        <w:jc w:val="center"/>
        <w:rPr>
          <w:rStyle w:val="FontStyle22"/>
          <w:rFonts w:ascii="Garamond" w:hAnsi="Garamond"/>
          <w:spacing w:val="30"/>
          <w:sz w:val="26"/>
          <w:szCs w:val="26"/>
        </w:rPr>
      </w:pPr>
    </w:p>
    <w:p w:rsidR="00C0055A" w:rsidRPr="005470D3" w:rsidRDefault="00C0055A" w:rsidP="00C0055A">
      <w:pPr>
        <w:pStyle w:val="Style12"/>
        <w:widowControl/>
        <w:jc w:val="center"/>
        <w:rPr>
          <w:rStyle w:val="FontStyle22"/>
          <w:rFonts w:ascii="Garamond" w:hAnsi="Garamond"/>
          <w:spacing w:val="30"/>
          <w:sz w:val="26"/>
          <w:szCs w:val="26"/>
        </w:rPr>
      </w:pPr>
      <w:r w:rsidRPr="005470D3">
        <w:rPr>
          <w:rStyle w:val="FontStyle22"/>
          <w:rFonts w:ascii="Garamond" w:hAnsi="Garamond"/>
          <w:spacing w:val="30"/>
          <w:sz w:val="26"/>
          <w:szCs w:val="26"/>
        </w:rPr>
        <w:t>§11</w:t>
      </w:r>
    </w:p>
    <w:p w:rsidR="00C0055A" w:rsidRPr="005470D3" w:rsidRDefault="00C0055A" w:rsidP="00C0055A">
      <w:pPr>
        <w:pStyle w:val="Style12"/>
        <w:widowControl/>
        <w:jc w:val="center"/>
        <w:rPr>
          <w:rStyle w:val="FontStyle22"/>
          <w:rFonts w:ascii="Garamond" w:hAnsi="Garamond"/>
          <w:sz w:val="26"/>
          <w:szCs w:val="26"/>
        </w:rPr>
      </w:pPr>
      <w:r w:rsidRPr="005470D3">
        <w:rPr>
          <w:rStyle w:val="FontStyle22"/>
          <w:rFonts w:ascii="Garamond" w:hAnsi="Garamond"/>
          <w:sz w:val="26"/>
          <w:szCs w:val="26"/>
        </w:rPr>
        <w:t>Czas trwania Umowy i jej rozwiązanie</w:t>
      </w:r>
    </w:p>
    <w:p w:rsidR="00C0055A" w:rsidRPr="005470D3" w:rsidRDefault="00C0055A" w:rsidP="00170AAC">
      <w:pPr>
        <w:pStyle w:val="Style18"/>
        <w:widowControl/>
        <w:numPr>
          <w:ilvl w:val="0"/>
          <w:numId w:val="16"/>
        </w:numPr>
        <w:spacing w:before="120" w:after="120" w:line="240" w:lineRule="auto"/>
        <w:ind w:left="340" w:hanging="340"/>
        <w:jc w:val="left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Umowa zostaje zawarta na czas nieokreślony.</w:t>
      </w:r>
    </w:p>
    <w:p w:rsidR="00C0055A" w:rsidRPr="005470D3" w:rsidRDefault="00C0055A" w:rsidP="00170AAC">
      <w:pPr>
        <w:pStyle w:val="Style18"/>
        <w:widowControl/>
        <w:numPr>
          <w:ilvl w:val="0"/>
          <w:numId w:val="16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Strony mogą rozwiązać Umowę za uprzednim 6-miesięcznym wypowiedzeniem ze skutkiem na koniec miesiąca kalendarzowego. Wypowiedzenie wymaga formy pisemnej.</w:t>
      </w:r>
    </w:p>
    <w:p w:rsidR="00C0055A" w:rsidRPr="005470D3" w:rsidRDefault="00C0055A" w:rsidP="00170AAC">
      <w:pPr>
        <w:pStyle w:val="Style18"/>
        <w:widowControl/>
        <w:numPr>
          <w:ilvl w:val="0"/>
          <w:numId w:val="16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Umowa ulega rozwiązaniu w trybie natychmiastowym w przypadku wykreślenia Operatora z RPT i utraty przez niego przymiotu przedsiębiorcy telekomunikacyjnego.</w:t>
      </w:r>
    </w:p>
    <w:p w:rsidR="00C0055A" w:rsidRPr="005470D3" w:rsidRDefault="00C0055A" w:rsidP="00170AAC">
      <w:pPr>
        <w:pStyle w:val="Style18"/>
        <w:widowControl/>
        <w:numPr>
          <w:ilvl w:val="0"/>
          <w:numId w:val="16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Nadleśnictwo może rozwiązać Umowę w trybie natychmiastowym w przypadku:</w:t>
      </w:r>
    </w:p>
    <w:p w:rsidR="00C0055A" w:rsidRPr="005470D3" w:rsidRDefault="00C0055A" w:rsidP="00170AAC">
      <w:pPr>
        <w:pStyle w:val="Style18"/>
        <w:widowControl/>
        <w:numPr>
          <w:ilvl w:val="0"/>
          <w:numId w:val="17"/>
        </w:numPr>
        <w:spacing w:before="120" w:after="120" w:line="240" w:lineRule="auto"/>
        <w:ind w:left="680" w:hanging="340"/>
        <w:jc w:val="left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używania przez Operatora nieruchomości niezgodnie z przeznaczeniem i postanowieniami niniejszej Umowy,</w:t>
      </w:r>
    </w:p>
    <w:p w:rsidR="00C0055A" w:rsidRDefault="00C0055A" w:rsidP="00170AAC">
      <w:pPr>
        <w:pStyle w:val="Style18"/>
        <w:widowControl/>
        <w:numPr>
          <w:ilvl w:val="0"/>
          <w:numId w:val="17"/>
        </w:numPr>
        <w:spacing w:before="120" w:after="120" w:line="240" w:lineRule="auto"/>
        <w:ind w:left="68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gdy, Operator nie wykonuje od co najmniej 30 dni zobowiązań wynikających z Umowy o umieszczenie, pomimo wyznaczenia przez Nadleśnictwo dodatkowego terminu,</w:t>
      </w:r>
    </w:p>
    <w:p w:rsidR="00C0055A" w:rsidRPr="00657570" w:rsidRDefault="00C0055A" w:rsidP="00170AAC">
      <w:pPr>
        <w:pStyle w:val="Style18"/>
        <w:widowControl/>
        <w:numPr>
          <w:ilvl w:val="0"/>
          <w:numId w:val="17"/>
        </w:numPr>
        <w:spacing w:before="120" w:after="120" w:line="240" w:lineRule="auto"/>
        <w:ind w:left="680" w:hanging="340"/>
        <w:rPr>
          <w:rStyle w:val="FontStyle24"/>
          <w:rFonts w:ascii="Garamond" w:hAnsi="Garamond"/>
          <w:sz w:val="26"/>
          <w:szCs w:val="26"/>
        </w:rPr>
      </w:pPr>
      <w:r w:rsidRPr="00657570">
        <w:rPr>
          <w:rStyle w:val="FontStyle24"/>
          <w:rFonts w:ascii="Garamond" w:hAnsi="Garamond"/>
          <w:sz w:val="26"/>
          <w:szCs w:val="26"/>
        </w:rPr>
        <w:t>Operator wykonuje uprawnienia określone w § 2, § 3 i § 4 Umowy w sposób sprzeczny z przepisami prawa, w szczególności bez niezbędnych decyzji, opinii i zgód właściwych instytucji i organów.</w:t>
      </w:r>
    </w:p>
    <w:p w:rsidR="00C0055A" w:rsidRPr="005470D3" w:rsidRDefault="00C0055A" w:rsidP="00170AAC">
      <w:pPr>
        <w:pStyle w:val="Style15"/>
        <w:widowControl/>
        <w:numPr>
          <w:ilvl w:val="0"/>
          <w:numId w:val="16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Wypowiedzenie wymaga, pod rygorem nieważności, formy pisemnej, wskazania przyczyny oraz uzasadnienia.</w:t>
      </w:r>
    </w:p>
    <w:p w:rsidR="00C0055A" w:rsidRPr="005470D3" w:rsidRDefault="00C0055A" w:rsidP="00170AAC">
      <w:pPr>
        <w:pStyle w:val="Style18"/>
        <w:widowControl/>
        <w:numPr>
          <w:ilvl w:val="0"/>
          <w:numId w:val="16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Warunkiem rozwiązania Umowy, o którym mowa w ust. 4, jest wystąpienie przez Nadleśnictwo do Operatora z wezwaniem do zaprzestania naruszeń uzasadniających rozwiązanie Umowy w terminie 30 dni od dnia otrzymania wezwania oraz bezskuteczny upływ tego terminu.</w:t>
      </w:r>
    </w:p>
    <w:p w:rsidR="00C0055A" w:rsidRPr="005470D3" w:rsidRDefault="00C0055A" w:rsidP="00170AAC">
      <w:pPr>
        <w:pStyle w:val="Style18"/>
        <w:widowControl/>
        <w:numPr>
          <w:ilvl w:val="0"/>
          <w:numId w:val="16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W razie rozwiązania lub wygaśnięcia Umowy Operator zobowiązuje się do przedstawienia Nadleśnictwu, najpóźniej na 30 dni przed dniem rozwiązania lub wygaśnięcia Umowy, oferty odsprzedaży Infrastruktury po cenie pomniejszonej o koszty amortyzacji i zużycia Infrastruktury.</w:t>
      </w:r>
    </w:p>
    <w:p w:rsidR="00C0055A" w:rsidRPr="005470D3" w:rsidRDefault="00C0055A" w:rsidP="00170AAC">
      <w:pPr>
        <w:pStyle w:val="Style18"/>
        <w:widowControl/>
        <w:numPr>
          <w:ilvl w:val="0"/>
          <w:numId w:val="16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lastRenderedPageBreak/>
        <w:t>W przypadku nieprzedstawienia przez Operatora oferty, o której mowa w ust. 6, albo w przypadku nie zawarcia z Nadleśnictwem Umowy w sprawie odsprzedaży Infrastruktury do dnia rozwiązania lub wygaśnięcia Umowy, Operator zobowiązuje się do zdemontowania Infrastruktury i przywrócenia stanu pierwotnego nieruchomości z uwzględnieniem nieodwracalnych zmian, które nastąpiły w związku z wykonaniem Infrastruktury, w terminie 30 dni od dnia rozwiązania lub wygaśnięcia Umowy. 8. W przypadku niezdemontowania Infrastruktury przez Operatora w terminie, o którym mowa w ust. 7, Nadleśnictwo może dokonać demontażu Infrastruktury na koszt Operatora.</w:t>
      </w:r>
    </w:p>
    <w:p w:rsidR="00C0055A" w:rsidRPr="005470D3" w:rsidRDefault="00C0055A" w:rsidP="00C0055A">
      <w:pPr>
        <w:pStyle w:val="Style12"/>
        <w:widowControl/>
        <w:jc w:val="center"/>
        <w:rPr>
          <w:rStyle w:val="FontStyle22"/>
          <w:rFonts w:ascii="Garamond" w:hAnsi="Garamond"/>
          <w:spacing w:val="30"/>
          <w:sz w:val="26"/>
          <w:szCs w:val="26"/>
        </w:rPr>
      </w:pPr>
      <w:r w:rsidRPr="005470D3">
        <w:rPr>
          <w:rStyle w:val="FontStyle22"/>
          <w:rFonts w:ascii="Garamond" w:hAnsi="Garamond"/>
          <w:spacing w:val="30"/>
          <w:sz w:val="26"/>
          <w:szCs w:val="26"/>
        </w:rPr>
        <w:t>§12</w:t>
      </w:r>
    </w:p>
    <w:p w:rsidR="00C0055A" w:rsidRPr="005470D3" w:rsidRDefault="00C0055A" w:rsidP="00C0055A">
      <w:pPr>
        <w:pStyle w:val="Style12"/>
        <w:widowControl/>
        <w:jc w:val="center"/>
        <w:rPr>
          <w:rStyle w:val="FontStyle22"/>
          <w:rFonts w:ascii="Garamond" w:hAnsi="Garamond"/>
          <w:sz w:val="26"/>
          <w:szCs w:val="26"/>
        </w:rPr>
      </w:pPr>
      <w:r w:rsidRPr="005470D3">
        <w:rPr>
          <w:rStyle w:val="FontStyle22"/>
          <w:rFonts w:ascii="Garamond" w:hAnsi="Garamond"/>
          <w:sz w:val="26"/>
          <w:szCs w:val="26"/>
        </w:rPr>
        <w:t>Postanowienia końcowe</w:t>
      </w:r>
    </w:p>
    <w:p w:rsidR="00C0055A" w:rsidRPr="005470D3" w:rsidRDefault="00C0055A" w:rsidP="00170AAC">
      <w:pPr>
        <w:pStyle w:val="Style18"/>
        <w:widowControl/>
        <w:numPr>
          <w:ilvl w:val="0"/>
          <w:numId w:val="18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Wszelkie spory wynikające z realizacji Umowy Strony zobowiązują się rozwiązywać w sposób polubowny w drodze mediacji.</w:t>
      </w:r>
    </w:p>
    <w:p w:rsidR="00C0055A" w:rsidRPr="005470D3" w:rsidRDefault="00C0055A" w:rsidP="00170AAC">
      <w:pPr>
        <w:pStyle w:val="Style18"/>
        <w:widowControl/>
        <w:numPr>
          <w:ilvl w:val="0"/>
          <w:numId w:val="18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W razie niemożliwości osiągnięcia porozumienia spór zostanie poddany rozstrzygnięciu przez sąd powszechny, właściwy miejscowo ze na położenie nieruchomości Nadleśnictwa.</w:t>
      </w:r>
    </w:p>
    <w:p w:rsidR="00C0055A" w:rsidRPr="005470D3" w:rsidRDefault="00C0055A" w:rsidP="00170AAC">
      <w:pPr>
        <w:pStyle w:val="Style18"/>
        <w:widowControl/>
        <w:numPr>
          <w:ilvl w:val="0"/>
          <w:numId w:val="18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W sprawach nieuregulowanych Umową zastosowanie mają postanowienia powszechnie obowiązujących przepisów prawa, w tym zwłaszcza Ustawy o wspieraniu rozwoju usług i sieci telekomunikacyjnych, Ustawy i Kodeksu cywilnego.</w:t>
      </w:r>
    </w:p>
    <w:p w:rsidR="00C0055A" w:rsidRDefault="00C0055A" w:rsidP="00170AAC">
      <w:pPr>
        <w:pStyle w:val="Style18"/>
        <w:widowControl/>
        <w:numPr>
          <w:ilvl w:val="0"/>
          <w:numId w:val="18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B6542">
        <w:rPr>
          <w:rStyle w:val="FontStyle24"/>
          <w:rFonts w:ascii="Garamond" w:hAnsi="Garamond"/>
          <w:sz w:val="26"/>
          <w:szCs w:val="26"/>
        </w:rPr>
        <w:t xml:space="preserve">Wszelka korespondencja pomiędzy Stronami związana z realizacją Umowy będzie kierowana w drodze korespondencji pocztowej lub za pośrednictwem korespondencji e-mail na następujące adresy: </w:t>
      </w:r>
    </w:p>
    <w:p w:rsidR="00C0055A" w:rsidRPr="006F54E0" w:rsidRDefault="00C0055A" w:rsidP="00170AAC">
      <w:pPr>
        <w:pStyle w:val="Style18"/>
        <w:widowControl/>
        <w:numPr>
          <w:ilvl w:val="0"/>
          <w:numId w:val="19"/>
        </w:numPr>
        <w:spacing w:before="120" w:after="120" w:line="240" w:lineRule="auto"/>
        <w:ind w:left="680" w:hanging="340"/>
        <w:rPr>
          <w:rStyle w:val="FontStyle24"/>
          <w:rFonts w:ascii="Garamond" w:hAnsi="Garamond"/>
          <w:sz w:val="26"/>
          <w:szCs w:val="26"/>
          <w:lang w:val="en-US"/>
        </w:rPr>
      </w:pPr>
      <w:r w:rsidRPr="006F54E0">
        <w:rPr>
          <w:rStyle w:val="FontStyle24"/>
          <w:rFonts w:ascii="Garamond" w:hAnsi="Garamond"/>
          <w:sz w:val="26"/>
          <w:szCs w:val="26"/>
          <w:lang w:val="en-US"/>
        </w:rPr>
        <w:t xml:space="preserve">Operator: </w:t>
      </w:r>
      <w:proofErr w:type="spellStart"/>
      <w:r w:rsidRPr="006F54E0">
        <w:rPr>
          <w:rStyle w:val="FontStyle24"/>
          <w:rFonts w:ascii="Garamond" w:hAnsi="Garamond"/>
          <w:sz w:val="26"/>
          <w:szCs w:val="26"/>
          <w:lang w:val="en-US"/>
        </w:rPr>
        <w:t>adres</w:t>
      </w:r>
      <w:proofErr w:type="spellEnd"/>
      <w:r w:rsidRPr="006F54E0">
        <w:rPr>
          <w:rStyle w:val="FontStyle24"/>
          <w:rFonts w:ascii="Garamond" w:hAnsi="Garamond"/>
          <w:sz w:val="26"/>
          <w:szCs w:val="26"/>
          <w:lang w:val="en-US"/>
        </w:rPr>
        <w:t xml:space="preserve"> </w:t>
      </w:r>
      <w:r w:rsidRPr="006F54E0">
        <w:rPr>
          <w:rStyle w:val="Teksttreci"/>
          <w:rFonts w:ascii="Garamond" w:hAnsi="Garamond"/>
          <w:sz w:val="26"/>
          <w:szCs w:val="26"/>
          <w:highlight w:val="lightGray"/>
          <w:lang w:val="en-US"/>
        </w:rPr>
        <w:t>___________</w:t>
      </w:r>
      <w:r w:rsidRPr="006F54E0">
        <w:rPr>
          <w:rStyle w:val="FontStyle24"/>
          <w:rFonts w:ascii="Garamond" w:hAnsi="Garamond"/>
          <w:sz w:val="26"/>
          <w:szCs w:val="26"/>
          <w:lang w:val="en-US"/>
        </w:rPr>
        <w:t xml:space="preserve">, tel. </w:t>
      </w:r>
      <w:r w:rsidRPr="006F54E0">
        <w:rPr>
          <w:rStyle w:val="Teksttreci"/>
          <w:rFonts w:ascii="Garamond" w:hAnsi="Garamond"/>
          <w:sz w:val="26"/>
          <w:szCs w:val="26"/>
          <w:highlight w:val="lightGray"/>
          <w:lang w:val="en-US"/>
        </w:rPr>
        <w:t>___________</w:t>
      </w:r>
      <w:r w:rsidRPr="006F54E0">
        <w:rPr>
          <w:rStyle w:val="FontStyle24"/>
          <w:rFonts w:ascii="Garamond" w:hAnsi="Garamond"/>
          <w:sz w:val="26"/>
          <w:szCs w:val="26"/>
          <w:lang w:val="en-US"/>
        </w:rPr>
        <w:t xml:space="preserve">, e-mail </w:t>
      </w:r>
      <w:r w:rsidRPr="006F54E0">
        <w:rPr>
          <w:rStyle w:val="Teksttreci"/>
          <w:rFonts w:ascii="Garamond" w:hAnsi="Garamond"/>
          <w:sz w:val="26"/>
          <w:szCs w:val="26"/>
          <w:highlight w:val="lightGray"/>
          <w:lang w:val="en-US"/>
        </w:rPr>
        <w:t>___________</w:t>
      </w:r>
      <w:r w:rsidRPr="006F54E0">
        <w:rPr>
          <w:rStyle w:val="Teksttreci"/>
          <w:rFonts w:ascii="Garamond" w:hAnsi="Garamond"/>
          <w:sz w:val="26"/>
          <w:szCs w:val="26"/>
          <w:lang w:val="en-US"/>
        </w:rPr>
        <w:t>.</w:t>
      </w:r>
      <w:r w:rsidRPr="006F54E0">
        <w:rPr>
          <w:rStyle w:val="FontStyle24"/>
          <w:rFonts w:ascii="Garamond" w:hAnsi="Garamond"/>
          <w:sz w:val="26"/>
          <w:szCs w:val="26"/>
          <w:lang w:val="en-US"/>
        </w:rPr>
        <w:t xml:space="preserve"> </w:t>
      </w:r>
    </w:p>
    <w:p w:rsidR="00C0055A" w:rsidRPr="005B6542" w:rsidRDefault="00C0055A" w:rsidP="00170AAC">
      <w:pPr>
        <w:pStyle w:val="Style18"/>
        <w:widowControl/>
        <w:numPr>
          <w:ilvl w:val="0"/>
          <w:numId w:val="19"/>
        </w:numPr>
        <w:spacing w:before="120" w:after="120" w:line="240" w:lineRule="auto"/>
        <w:ind w:left="680" w:hanging="340"/>
        <w:rPr>
          <w:rStyle w:val="FontStyle24"/>
          <w:rFonts w:ascii="Garamond" w:hAnsi="Garamond"/>
          <w:sz w:val="26"/>
          <w:szCs w:val="26"/>
        </w:rPr>
      </w:pPr>
      <w:r w:rsidRPr="005B6542">
        <w:rPr>
          <w:rStyle w:val="FontStyle24"/>
          <w:rFonts w:ascii="Garamond" w:hAnsi="Garamond"/>
          <w:sz w:val="26"/>
          <w:szCs w:val="26"/>
        </w:rPr>
        <w:t>Nadleśnictwo: adres</w:t>
      </w:r>
      <w:r>
        <w:rPr>
          <w:rStyle w:val="FontStyle24"/>
          <w:rFonts w:ascii="Garamond" w:hAnsi="Garamond"/>
          <w:sz w:val="26"/>
          <w:szCs w:val="26"/>
        </w:rPr>
        <w:t xml:space="preserve"> 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 w:rsidRPr="005B6542">
        <w:rPr>
          <w:rStyle w:val="FontStyle24"/>
          <w:rFonts w:ascii="Garamond" w:hAnsi="Garamond"/>
          <w:sz w:val="26"/>
          <w:szCs w:val="26"/>
        </w:rPr>
        <w:t xml:space="preserve"> </w:t>
      </w:r>
      <w:r>
        <w:rPr>
          <w:rStyle w:val="FontStyle24"/>
          <w:rFonts w:ascii="Garamond" w:hAnsi="Garamond"/>
          <w:sz w:val="26"/>
          <w:szCs w:val="26"/>
        </w:rPr>
        <w:t xml:space="preserve">, tel. 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 w:rsidRPr="005B6542">
        <w:rPr>
          <w:rStyle w:val="FontStyle24"/>
          <w:rFonts w:ascii="Garamond" w:hAnsi="Garamond"/>
          <w:sz w:val="26"/>
          <w:szCs w:val="26"/>
        </w:rPr>
        <w:t xml:space="preserve">, </w:t>
      </w:r>
      <w:r>
        <w:rPr>
          <w:rStyle w:val="FontStyle24"/>
          <w:rFonts w:ascii="Garamond" w:hAnsi="Garamond"/>
          <w:sz w:val="26"/>
          <w:szCs w:val="26"/>
        </w:rPr>
        <w:t>e-</w:t>
      </w:r>
      <w:r w:rsidRPr="005B6542">
        <w:rPr>
          <w:rStyle w:val="FontStyle24"/>
          <w:rFonts w:ascii="Garamond" w:hAnsi="Garamond"/>
          <w:sz w:val="26"/>
          <w:szCs w:val="26"/>
        </w:rPr>
        <w:t xml:space="preserve">mail </w:t>
      </w:r>
      <w:r>
        <w:rPr>
          <w:rStyle w:val="Teksttreci"/>
          <w:rFonts w:ascii="Garamond" w:hAnsi="Garamond"/>
          <w:sz w:val="26"/>
          <w:szCs w:val="26"/>
          <w:highlight w:val="lightGray"/>
        </w:rPr>
        <w:t>___________</w:t>
      </w:r>
      <w:r>
        <w:rPr>
          <w:rStyle w:val="Teksttreci"/>
          <w:rFonts w:ascii="Garamond" w:hAnsi="Garamond"/>
          <w:sz w:val="26"/>
          <w:szCs w:val="26"/>
        </w:rPr>
        <w:t>.</w:t>
      </w:r>
    </w:p>
    <w:p w:rsidR="00C0055A" w:rsidRPr="005470D3" w:rsidRDefault="00C0055A" w:rsidP="00170AAC">
      <w:pPr>
        <w:pStyle w:val="Style18"/>
        <w:widowControl/>
        <w:numPr>
          <w:ilvl w:val="0"/>
          <w:numId w:val="18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Każda ze Stron zobowiązana jest powiadomić drugą stronę o zmianie danych kontaktowych i danych do rozliczeń.</w:t>
      </w:r>
    </w:p>
    <w:p w:rsidR="00C0055A" w:rsidRPr="005470D3" w:rsidRDefault="00C0055A" w:rsidP="00170AAC">
      <w:pPr>
        <w:pStyle w:val="Style18"/>
        <w:widowControl/>
        <w:numPr>
          <w:ilvl w:val="0"/>
          <w:numId w:val="18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Wszelkie zmiany Umowy, w tym jej Załączników, wymagają formy pisemnej pod rygorem nieważności, z zastrzeżeniem zmiany stawki, o której mowa w § 5 ust. 4 Umowy.</w:t>
      </w:r>
    </w:p>
    <w:p w:rsidR="00C0055A" w:rsidRPr="005470D3" w:rsidRDefault="00C0055A" w:rsidP="00170AAC">
      <w:pPr>
        <w:pStyle w:val="Style18"/>
        <w:widowControl/>
        <w:numPr>
          <w:ilvl w:val="0"/>
          <w:numId w:val="18"/>
        </w:numPr>
        <w:spacing w:before="120" w:after="120" w:line="240" w:lineRule="auto"/>
        <w:ind w:left="340" w:hanging="340"/>
        <w:jc w:val="left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Umowa obowiązuje od dnia jej podpisania.</w:t>
      </w:r>
    </w:p>
    <w:p w:rsidR="00C0055A" w:rsidRPr="005470D3" w:rsidRDefault="00C0055A" w:rsidP="00170AAC">
      <w:pPr>
        <w:pStyle w:val="Style18"/>
        <w:widowControl/>
        <w:numPr>
          <w:ilvl w:val="0"/>
          <w:numId w:val="18"/>
        </w:numPr>
        <w:spacing w:before="120" w:after="120" w:line="240" w:lineRule="auto"/>
        <w:ind w:left="340" w:hanging="340"/>
        <w:rPr>
          <w:rStyle w:val="FontStyle24"/>
          <w:rFonts w:ascii="Garamond" w:hAnsi="Garamond"/>
          <w:sz w:val="26"/>
          <w:szCs w:val="26"/>
        </w:rPr>
      </w:pPr>
      <w:r w:rsidRPr="005470D3">
        <w:rPr>
          <w:rStyle w:val="FontStyle24"/>
          <w:rFonts w:ascii="Garamond" w:hAnsi="Garamond"/>
          <w:sz w:val="26"/>
          <w:szCs w:val="26"/>
        </w:rPr>
        <w:t>Umowa została sporządzona w dwóch jednobrzmiących egzemplarzach, po jednym dla każdej ze Stron.</w:t>
      </w:r>
    </w:p>
    <w:p w:rsidR="00C0055A" w:rsidRPr="005470D3" w:rsidRDefault="00C0055A" w:rsidP="00C0055A">
      <w:pPr>
        <w:pStyle w:val="Style13"/>
        <w:widowControl/>
        <w:spacing w:before="120" w:after="120"/>
        <w:jc w:val="both"/>
        <w:rPr>
          <w:rFonts w:ascii="Garamond" w:hAnsi="Garamond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3"/>
      </w:tblGrid>
      <w:tr w:rsidR="00C0055A" w:rsidRPr="00D2164E" w:rsidTr="00E93291">
        <w:trPr>
          <w:trHeight w:val="810"/>
        </w:trPr>
        <w:tc>
          <w:tcPr>
            <w:tcW w:w="4643" w:type="dxa"/>
          </w:tcPr>
          <w:p w:rsidR="00C0055A" w:rsidRPr="003E3CAA" w:rsidRDefault="00C0055A" w:rsidP="00E93291">
            <w:pPr>
              <w:spacing w:before="120" w:after="120"/>
              <w:jc w:val="center"/>
              <w:rPr>
                <w:rFonts w:ascii="Garamond" w:hAnsi="Garamond"/>
                <w:b/>
                <w:caps/>
                <w:lang w:eastAsia="ar-SA"/>
              </w:rPr>
            </w:pPr>
            <w:r>
              <w:rPr>
                <w:rFonts w:ascii="Garamond" w:hAnsi="Garamond"/>
                <w:b/>
                <w:caps/>
              </w:rPr>
              <w:t>Operator</w:t>
            </w:r>
          </w:p>
        </w:tc>
        <w:tc>
          <w:tcPr>
            <w:tcW w:w="4643" w:type="dxa"/>
          </w:tcPr>
          <w:p w:rsidR="00C0055A" w:rsidRPr="00D57357" w:rsidRDefault="00C0055A" w:rsidP="00E93291">
            <w:pPr>
              <w:spacing w:before="120" w:after="120"/>
              <w:jc w:val="center"/>
              <w:rPr>
                <w:rFonts w:ascii="Garamond" w:hAnsi="Garamond"/>
                <w:b/>
                <w:lang w:eastAsia="ar-SA"/>
              </w:rPr>
            </w:pPr>
            <w:r w:rsidRPr="00986717">
              <w:rPr>
                <w:rFonts w:ascii="Garamond" w:hAnsi="Garamond"/>
                <w:b/>
                <w:caps/>
              </w:rPr>
              <w:t>Nadleśnictwo</w:t>
            </w:r>
          </w:p>
        </w:tc>
      </w:tr>
      <w:tr w:rsidR="00C0055A" w:rsidRPr="00D2164E" w:rsidTr="00E93291">
        <w:tc>
          <w:tcPr>
            <w:tcW w:w="4643" w:type="dxa"/>
          </w:tcPr>
          <w:p w:rsidR="00C0055A" w:rsidRPr="00D2164E" w:rsidRDefault="00C0055A" w:rsidP="00E93291">
            <w:pPr>
              <w:spacing w:before="120" w:after="120"/>
              <w:jc w:val="center"/>
              <w:rPr>
                <w:rFonts w:ascii="Garamond" w:hAnsi="Garamond"/>
                <w:lang w:eastAsia="ar-SA"/>
              </w:rPr>
            </w:pPr>
            <w:r w:rsidRPr="00D2164E">
              <w:rPr>
                <w:rFonts w:ascii="Garamond" w:hAnsi="Garamond"/>
                <w:lang w:eastAsia="ar-SA"/>
              </w:rPr>
              <w:t>.....................................................</w:t>
            </w:r>
          </w:p>
        </w:tc>
        <w:tc>
          <w:tcPr>
            <w:tcW w:w="4643" w:type="dxa"/>
          </w:tcPr>
          <w:p w:rsidR="00C0055A" w:rsidRPr="00D2164E" w:rsidRDefault="00C0055A" w:rsidP="00E93291">
            <w:pPr>
              <w:spacing w:before="120" w:after="120"/>
              <w:jc w:val="center"/>
              <w:rPr>
                <w:rFonts w:ascii="Garamond" w:hAnsi="Garamond"/>
                <w:lang w:eastAsia="ar-SA"/>
              </w:rPr>
            </w:pPr>
            <w:r w:rsidRPr="00D2164E">
              <w:rPr>
                <w:rFonts w:ascii="Garamond" w:hAnsi="Garamond"/>
                <w:lang w:eastAsia="ar-SA"/>
              </w:rPr>
              <w:t>.....................................................</w:t>
            </w:r>
          </w:p>
        </w:tc>
      </w:tr>
    </w:tbl>
    <w:p w:rsidR="00C0055A" w:rsidRPr="005470D3" w:rsidRDefault="00C0055A" w:rsidP="00C0055A">
      <w:pPr>
        <w:pStyle w:val="Style8"/>
        <w:widowControl/>
        <w:spacing w:before="120" w:after="120" w:line="240" w:lineRule="auto"/>
        <w:rPr>
          <w:rFonts w:ascii="Garamond" w:hAnsi="Garamond"/>
          <w:sz w:val="26"/>
          <w:szCs w:val="26"/>
        </w:rPr>
      </w:pPr>
    </w:p>
    <w:p w:rsidR="00C0055A" w:rsidRPr="005470D3" w:rsidRDefault="00C0055A" w:rsidP="00C0055A">
      <w:pPr>
        <w:pStyle w:val="Style8"/>
        <w:widowControl/>
        <w:spacing w:before="120" w:after="120" w:line="240" w:lineRule="auto"/>
        <w:rPr>
          <w:rFonts w:ascii="Garamond" w:hAnsi="Garamond"/>
          <w:sz w:val="26"/>
          <w:szCs w:val="26"/>
        </w:rPr>
      </w:pPr>
    </w:p>
    <w:p w:rsidR="00C0055A" w:rsidRPr="005470D3" w:rsidRDefault="00C0055A" w:rsidP="00C0055A">
      <w:pPr>
        <w:pStyle w:val="Style8"/>
        <w:widowControl/>
        <w:spacing w:before="120" w:after="120" w:line="240" w:lineRule="auto"/>
        <w:rPr>
          <w:rFonts w:ascii="Garamond" w:hAnsi="Garamond"/>
          <w:sz w:val="26"/>
          <w:szCs w:val="26"/>
        </w:rPr>
      </w:pPr>
    </w:p>
    <w:p w:rsidR="00C0055A" w:rsidRPr="00A03A9D" w:rsidRDefault="00C0055A" w:rsidP="00C0055A">
      <w:pPr>
        <w:pStyle w:val="Style8"/>
        <w:widowControl/>
        <w:spacing w:before="120" w:after="120" w:line="240" w:lineRule="auto"/>
        <w:rPr>
          <w:rStyle w:val="FontStyle24"/>
          <w:rFonts w:ascii="Garamond" w:hAnsi="Garamond"/>
          <w:szCs w:val="26"/>
        </w:rPr>
      </w:pPr>
      <w:r w:rsidRPr="00A03A9D">
        <w:rPr>
          <w:rStyle w:val="FontStyle24"/>
          <w:rFonts w:ascii="Garamond" w:hAnsi="Garamond"/>
          <w:szCs w:val="26"/>
        </w:rPr>
        <w:t>Załączniki:</w:t>
      </w:r>
    </w:p>
    <w:p w:rsidR="00C0055A" w:rsidRPr="00AE6C0B" w:rsidRDefault="00C0055A" w:rsidP="00C0055A">
      <w:pPr>
        <w:pStyle w:val="Style8"/>
        <w:widowControl/>
        <w:spacing w:line="240" w:lineRule="auto"/>
        <w:jc w:val="both"/>
        <w:rPr>
          <w:rStyle w:val="FontStyle24"/>
          <w:rFonts w:ascii="Garamond" w:hAnsi="Garamond"/>
          <w:szCs w:val="26"/>
        </w:rPr>
      </w:pPr>
      <w:r w:rsidRPr="00AE6C0B">
        <w:rPr>
          <w:rStyle w:val="FontStyle24"/>
          <w:rFonts w:ascii="Garamond" w:hAnsi="Garamond"/>
          <w:szCs w:val="26"/>
        </w:rPr>
        <w:t xml:space="preserve">Załącznik nr... - dokumenty potwierdzające umocowanie </w:t>
      </w:r>
      <w:r>
        <w:rPr>
          <w:rStyle w:val="FontStyle24"/>
          <w:rFonts w:ascii="Garamond" w:hAnsi="Garamond"/>
          <w:szCs w:val="26"/>
        </w:rPr>
        <w:t>osób reprezentujących Operatora.</w:t>
      </w:r>
    </w:p>
    <w:p w:rsidR="00C0055A" w:rsidRPr="00AE6C0B" w:rsidRDefault="00C0055A" w:rsidP="00C0055A">
      <w:pPr>
        <w:pStyle w:val="Style8"/>
        <w:widowControl/>
        <w:spacing w:line="240" w:lineRule="auto"/>
        <w:rPr>
          <w:rStyle w:val="FontStyle24"/>
          <w:rFonts w:ascii="Garamond" w:hAnsi="Garamond"/>
          <w:szCs w:val="26"/>
        </w:rPr>
      </w:pPr>
      <w:r w:rsidRPr="00AE6C0B">
        <w:rPr>
          <w:rStyle w:val="FontStyle24"/>
          <w:rFonts w:ascii="Garamond" w:hAnsi="Garamond"/>
          <w:szCs w:val="26"/>
        </w:rPr>
        <w:t xml:space="preserve">Załącznik nr... - </w:t>
      </w:r>
      <w:r>
        <w:rPr>
          <w:rStyle w:val="FontStyle24"/>
          <w:rFonts w:ascii="Garamond" w:hAnsi="Garamond"/>
          <w:szCs w:val="26"/>
        </w:rPr>
        <w:t>zaświadczenie o wpisie do RPT.</w:t>
      </w:r>
    </w:p>
    <w:p w:rsidR="00C0055A" w:rsidRPr="00AE6C0B" w:rsidRDefault="00C0055A" w:rsidP="00C0055A">
      <w:pPr>
        <w:pStyle w:val="Style8"/>
        <w:widowControl/>
        <w:spacing w:line="240" w:lineRule="auto"/>
        <w:rPr>
          <w:rStyle w:val="FontStyle24"/>
          <w:rFonts w:ascii="Garamond" w:hAnsi="Garamond"/>
          <w:szCs w:val="26"/>
        </w:rPr>
      </w:pPr>
      <w:r w:rsidRPr="00AE6C0B">
        <w:rPr>
          <w:rStyle w:val="FontStyle24"/>
          <w:rFonts w:ascii="Garamond" w:hAnsi="Garamond"/>
          <w:szCs w:val="26"/>
        </w:rPr>
        <w:t>Załącznik nr... - zarządzenie Nadleśniczego o stawkach opłaty</w:t>
      </w:r>
      <w:r>
        <w:rPr>
          <w:rStyle w:val="FontStyle24"/>
          <w:rFonts w:ascii="Garamond" w:hAnsi="Garamond"/>
          <w:szCs w:val="26"/>
        </w:rPr>
        <w:t>.</w:t>
      </w:r>
    </w:p>
    <w:p w:rsidR="00C0055A" w:rsidRPr="00AE6C0B" w:rsidRDefault="00C0055A" w:rsidP="00C0055A">
      <w:pPr>
        <w:pStyle w:val="Style8"/>
        <w:widowControl/>
        <w:spacing w:line="240" w:lineRule="auto"/>
        <w:rPr>
          <w:rStyle w:val="FontStyle24"/>
          <w:rFonts w:ascii="Garamond" w:hAnsi="Garamond"/>
          <w:szCs w:val="26"/>
        </w:rPr>
      </w:pPr>
      <w:r w:rsidRPr="00AE6C0B">
        <w:rPr>
          <w:rStyle w:val="FontStyle24"/>
          <w:rFonts w:ascii="Garamond" w:hAnsi="Garamond"/>
          <w:szCs w:val="26"/>
        </w:rPr>
        <w:t>Załącznik nr... - umowa ubezpieczenia</w:t>
      </w:r>
      <w:r>
        <w:rPr>
          <w:rStyle w:val="FontStyle24"/>
          <w:rFonts w:ascii="Garamond" w:hAnsi="Garamond"/>
          <w:szCs w:val="26"/>
        </w:rPr>
        <w:t>.</w:t>
      </w:r>
      <w:r w:rsidRPr="00AE6C0B">
        <w:rPr>
          <w:rStyle w:val="Odwoanieprzypisudolnego"/>
          <w:rFonts w:ascii="Garamond" w:hAnsi="Garamond"/>
          <w:szCs w:val="26"/>
        </w:rPr>
        <w:footnoteReference w:id="6"/>
      </w:r>
    </w:p>
    <w:p w:rsidR="00992C45" w:rsidRPr="0033301A" w:rsidRDefault="00992C45" w:rsidP="00436681">
      <w:pPr>
        <w:rPr>
          <w:rFonts w:ascii="Arial" w:hAnsi="Arial" w:cs="Arial"/>
          <w:sz w:val="24"/>
          <w:szCs w:val="24"/>
        </w:rPr>
      </w:pPr>
    </w:p>
    <w:sectPr w:rsidR="00992C45" w:rsidRPr="0033301A" w:rsidSect="00AD69E7">
      <w:headerReference w:type="default" r:id="rId8"/>
      <w:footerReference w:type="default" r:id="rId9"/>
      <w:pgSz w:w="11906" w:h="16838" w:code="9"/>
      <w:pgMar w:top="1418" w:right="1133" w:bottom="340" w:left="1701" w:header="709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33A5" w:rsidRDefault="001233A5">
      <w:r>
        <w:separator/>
      </w:r>
    </w:p>
  </w:endnote>
  <w:endnote w:type="continuationSeparator" w:id="0">
    <w:p w:rsidR="001233A5" w:rsidRDefault="00123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725 Blk L2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5421" w:rsidRPr="00436681" w:rsidRDefault="001233A5">
    <w:pPr>
      <w:pStyle w:val="Stopka"/>
    </w:pPr>
    <w:r>
      <w:rPr>
        <w:noProof/>
      </w:rPr>
    </w:r>
    <w:r>
      <w:rPr>
        <w:noProof/>
      </w:rPr>
      <w:pict>
        <v:line id="Line 10" o:spid="_x0000_s2051" style="visibility:visible;mso-left-percent:-10001;mso-top-percent:-10001;mso-position-horizontal:absolute;mso-position-horizontal-relative:char;mso-position-vertical:absolute;mso-position-vertical-relative:line;mso-left-percent:-10001;mso-top-percent:-10001" from="0,0" to="457.3pt,0" strokeweight=".5pt">
          <o:lock v:ext="edit" aspectratio="t"/>
          <w10:wrap type="none"/>
          <w10:anchorlock/>
        </v:line>
      </w:pict>
    </w:r>
  </w:p>
  <w:p w:rsidR="00436681" w:rsidRDefault="00436681">
    <w:pPr>
      <w:pStyle w:val="Stopka"/>
      <w:rPr>
        <w:rFonts w:ascii="Arial" w:hAnsi="Arial" w:cs="Arial"/>
        <w:sz w:val="18"/>
        <w:szCs w:val="18"/>
      </w:rPr>
    </w:pPr>
  </w:p>
  <w:p w:rsidR="00B86361" w:rsidRPr="00436681" w:rsidRDefault="00927430">
    <w:pPr>
      <w:pStyle w:val="Stopk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Nadleśnictwo Ełk</w:t>
    </w:r>
    <w:r w:rsidR="00B86361" w:rsidRPr="00436681">
      <w:rPr>
        <w:rFonts w:ascii="Arial" w:hAnsi="Arial" w:cs="Arial"/>
        <w:sz w:val="18"/>
        <w:szCs w:val="18"/>
      </w:rPr>
      <w:t>, Mrozy Wielkie 21, 19-300 Ełk</w:t>
    </w:r>
  </w:p>
  <w:p w:rsidR="00B86361" w:rsidRPr="00F85ABE" w:rsidRDefault="00B86361">
    <w:pPr>
      <w:pStyle w:val="Stopka"/>
      <w:rPr>
        <w:rFonts w:ascii="Arial" w:hAnsi="Arial" w:cs="Arial"/>
        <w:sz w:val="28"/>
        <w:szCs w:val="28"/>
      </w:rPr>
    </w:pPr>
    <w:proofErr w:type="spellStart"/>
    <w:r w:rsidRPr="00F85ABE">
      <w:rPr>
        <w:rFonts w:ascii="Arial" w:hAnsi="Arial" w:cs="Arial"/>
        <w:sz w:val="18"/>
        <w:szCs w:val="18"/>
      </w:rPr>
      <w:t>tel</w:t>
    </w:r>
    <w:proofErr w:type="spellEnd"/>
    <w:r w:rsidRPr="00F85ABE">
      <w:rPr>
        <w:rFonts w:ascii="Arial" w:hAnsi="Arial" w:cs="Arial"/>
        <w:sz w:val="18"/>
        <w:szCs w:val="18"/>
      </w:rPr>
      <w:t xml:space="preserve">/fax: +48 87 620 25 13, e-mail: </w:t>
    </w:r>
    <w:hyperlink r:id="rId1" w:history="1">
      <w:r w:rsidRPr="00F85ABE">
        <w:rPr>
          <w:rStyle w:val="Hipercze"/>
          <w:rFonts w:ascii="Arial" w:hAnsi="Arial" w:cs="Arial"/>
          <w:color w:val="auto"/>
          <w:sz w:val="18"/>
          <w:szCs w:val="18"/>
        </w:rPr>
        <w:t>elk@bialystok.lasy.gov.pl</w:t>
      </w:r>
    </w:hyperlink>
    <w:r w:rsidRPr="00F85ABE">
      <w:rPr>
        <w:rFonts w:ascii="Arial" w:hAnsi="Arial" w:cs="Arial"/>
      </w:rPr>
      <w:tab/>
    </w:r>
    <w:hyperlink r:id="rId2" w:history="1">
      <w:r w:rsidR="00436681" w:rsidRPr="00F85ABE">
        <w:rPr>
          <w:rStyle w:val="Hipercze"/>
          <w:rFonts w:ascii="Arial" w:hAnsi="Arial" w:cs="Arial"/>
          <w:color w:val="auto"/>
          <w:sz w:val="28"/>
          <w:szCs w:val="28"/>
          <w:u w:val="none"/>
        </w:rPr>
        <w:t>www.lasy.gov.pl</w:t>
      </w:r>
    </w:hyperlink>
  </w:p>
  <w:p w:rsidR="00DF5012" w:rsidRPr="00F85ABE" w:rsidRDefault="00DF5012">
    <w:pPr>
      <w:pStyle w:val="Stopka"/>
      <w:rPr>
        <w:rFonts w:ascii="Arial" w:hAnsi="Arial" w:cs="Arial"/>
        <w:sz w:val="28"/>
        <w:szCs w:val="28"/>
      </w:rPr>
    </w:pPr>
  </w:p>
  <w:p w:rsidR="00DF5012" w:rsidRPr="00F85ABE" w:rsidRDefault="00DF5012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33A5" w:rsidRDefault="001233A5">
      <w:r>
        <w:separator/>
      </w:r>
    </w:p>
  </w:footnote>
  <w:footnote w:type="continuationSeparator" w:id="0">
    <w:p w:rsidR="001233A5" w:rsidRDefault="001233A5">
      <w:r>
        <w:continuationSeparator/>
      </w:r>
    </w:p>
  </w:footnote>
  <w:footnote w:id="1">
    <w:p w:rsidR="00C0055A" w:rsidRDefault="00C0055A" w:rsidP="00C0055A">
      <w:pPr>
        <w:pStyle w:val="Tekstprzypisudolnego"/>
      </w:pPr>
      <w:r w:rsidRPr="00E951BF">
        <w:rPr>
          <w:rStyle w:val="Odwoanieprzypisudolnego"/>
          <w:sz w:val="18"/>
        </w:rPr>
        <w:footnoteRef/>
      </w:r>
      <w:r w:rsidRPr="00E951BF">
        <w:rPr>
          <w:sz w:val="18"/>
        </w:rPr>
        <w:t xml:space="preserve"> Należy ustalić, czy opłata będzie pobierana, zgodnie z warunkami umieszczenia, a następnie należy odpowiednio pozostawić albo zmienić zapisy § 5.</w:t>
      </w:r>
    </w:p>
  </w:footnote>
  <w:footnote w:id="2">
    <w:p w:rsidR="00C0055A" w:rsidRDefault="00C0055A" w:rsidP="00C0055A">
      <w:pPr>
        <w:pStyle w:val="Style2"/>
        <w:widowControl/>
        <w:spacing w:line="240" w:lineRule="auto"/>
        <w:jc w:val="left"/>
      </w:pPr>
      <w:r w:rsidRPr="004D3A32">
        <w:rPr>
          <w:rStyle w:val="FontStyle21"/>
          <w:vertAlign w:val="superscript"/>
        </w:rPr>
        <w:footnoteRef/>
      </w:r>
      <w:r w:rsidRPr="004D3A32">
        <w:rPr>
          <w:rStyle w:val="FontStyle21"/>
        </w:rPr>
        <w:t xml:space="preserve"> Niepotrzebne skreślić</w:t>
      </w:r>
    </w:p>
  </w:footnote>
  <w:footnote w:id="3">
    <w:p w:rsidR="00C0055A" w:rsidRDefault="00C0055A" w:rsidP="00C0055A">
      <w:pPr>
        <w:pStyle w:val="Tekstprzypisudolnego"/>
      </w:pPr>
      <w:r w:rsidRPr="004D3A32">
        <w:rPr>
          <w:rStyle w:val="Odwoanieprzypisudolnego"/>
          <w:sz w:val="18"/>
          <w:szCs w:val="18"/>
        </w:rPr>
        <w:footnoteRef/>
      </w:r>
      <w:r w:rsidRPr="004D3A32">
        <w:rPr>
          <w:sz w:val="18"/>
          <w:szCs w:val="18"/>
        </w:rPr>
        <w:t xml:space="preserve"> Niepotrzebne skreślić</w:t>
      </w:r>
    </w:p>
  </w:footnote>
  <w:footnote w:id="4">
    <w:p w:rsidR="00C0055A" w:rsidRDefault="00C0055A" w:rsidP="00C0055A">
      <w:pPr>
        <w:pStyle w:val="Tekstprzypisudolnego"/>
      </w:pPr>
      <w:r w:rsidRPr="004D3A32">
        <w:rPr>
          <w:rStyle w:val="Odwoanieprzypisudolnego"/>
          <w:sz w:val="18"/>
          <w:szCs w:val="18"/>
        </w:rPr>
        <w:footnoteRef/>
      </w:r>
      <w:r w:rsidRPr="004D3A32">
        <w:rPr>
          <w:sz w:val="18"/>
          <w:szCs w:val="18"/>
        </w:rPr>
        <w:t xml:space="preserve"> W przypadku wyboru kaucji - skreślić</w:t>
      </w:r>
    </w:p>
  </w:footnote>
  <w:footnote w:id="5">
    <w:p w:rsidR="00C0055A" w:rsidRDefault="00C0055A" w:rsidP="00C0055A">
      <w:pPr>
        <w:pStyle w:val="Tekstprzypisudolnego"/>
      </w:pPr>
      <w:r w:rsidRPr="004D3A32">
        <w:rPr>
          <w:rStyle w:val="Odwoanieprzypisudolnego"/>
          <w:sz w:val="18"/>
          <w:szCs w:val="18"/>
        </w:rPr>
        <w:footnoteRef/>
      </w:r>
      <w:r w:rsidRPr="004D3A32">
        <w:rPr>
          <w:sz w:val="18"/>
          <w:szCs w:val="18"/>
        </w:rPr>
        <w:t xml:space="preserve"> W przypadku wyboru ubezpieczenia - skreślić</w:t>
      </w:r>
    </w:p>
  </w:footnote>
  <w:footnote w:id="6">
    <w:p w:rsidR="00C0055A" w:rsidRDefault="00C0055A" w:rsidP="00C0055A">
      <w:pPr>
        <w:pStyle w:val="Tekstprzypisudolnego"/>
      </w:pPr>
      <w:r>
        <w:rPr>
          <w:rStyle w:val="Odwoanieprzypisudolnego"/>
        </w:rPr>
        <w:footnoteRef/>
      </w:r>
      <w:r>
        <w:t xml:space="preserve"> W przypadku wyboru innego ubezpieczenia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361" w:rsidRPr="00436681" w:rsidRDefault="006435F9" w:rsidP="00AD69E7">
    <w:pPr>
      <w:ind w:left="426"/>
      <w:rPr>
        <w:rFonts w:ascii="Arial" w:hAnsi="Arial" w:cs="Arial"/>
        <w:sz w:val="32"/>
        <w:szCs w:val="32"/>
      </w:rPr>
    </w:pPr>
    <w:r>
      <w:rPr>
        <w:noProof/>
        <w:sz w:val="32"/>
        <w:szCs w:val="32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3175</wp:posOffset>
          </wp:positionH>
          <wp:positionV relativeFrom="paragraph">
            <wp:posOffset>-121285</wp:posOffset>
          </wp:positionV>
          <wp:extent cx="471170" cy="471170"/>
          <wp:effectExtent l="0" t="0" r="0" b="0"/>
          <wp:wrapSquare wrapText="bothSides"/>
          <wp:docPr id="6" name="Obraz 6" descr="image_previ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mage_previ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170" cy="471170"/>
                  </a:xfrm>
                  <a:prstGeom prst="rect">
                    <a:avLst/>
                  </a:prstGeom>
                  <a:solidFill>
                    <a:srgbClr val="000000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="00B86361" w:rsidRPr="00436681">
      <w:rPr>
        <w:b/>
        <w:sz w:val="32"/>
        <w:szCs w:val="32"/>
      </w:rPr>
      <w:t xml:space="preserve">        </w:t>
    </w:r>
    <w:r w:rsidR="00B86361" w:rsidRPr="00436681">
      <w:rPr>
        <w:rFonts w:ascii="Arial" w:hAnsi="Arial" w:cs="Arial"/>
        <w:b/>
        <w:sz w:val="32"/>
        <w:szCs w:val="32"/>
      </w:rPr>
      <w:t>Nadleśnictwo Ełk</w:t>
    </w:r>
  </w:p>
  <w:p w:rsidR="00B86361" w:rsidRPr="00436681" w:rsidRDefault="00436681" w:rsidP="00436681">
    <w:pPr>
      <w:tabs>
        <w:tab w:val="left" w:pos="3210"/>
      </w:tabs>
      <w:rPr>
        <w:color w:val="339966"/>
        <w:sz w:val="32"/>
        <w:szCs w:val="32"/>
      </w:rPr>
    </w:pPr>
    <w:r w:rsidRPr="00436681">
      <w:rPr>
        <w:color w:val="339966"/>
        <w:sz w:val="32"/>
        <w:szCs w:val="32"/>
      </w:rPr>
      <w:tab/>
    </w:r>
  </w:p>
  <w:p w:rsidR="00B86361" w:rsidRDefault="001233A5">
    <w:pPr>
      <w:pStyle w:val="Nagwek"/>
    </w:pPr>
    <w:r>
      <w:rPr>
        <w:noProof/>
        <w:color w:val="339966"/>
        <w:sz w:val="32"/>
        <w:szCs w:val="32"/>
      </w:rPr>
      <w:pict>
        <v:line id="Line 7" o:spid="_x0000_s2050" style="position:absolute;z-index:251657728;visibility:visible" from="0,3.05pt" to="454.6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" o:allowoverlap="f" strokeweight=".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97430F"/>
    <w:multiLevelType w:val="singleLevel"/>
    <w:tmpl w:val="84A42AAA"/>
    <w:lvl w:ilvl="0">
      <w:start w:val="1"/>
      <w:numFmt w:val="decimal"/>
      <w:lvlText w:val="%1)"/>
      <w:legacy w:legacy="1" w:legacySpace="0" w:legacyIndent="288"/>
      <w:lvlJc w:val="left"/>
      <w:rPr>
        <w:rFonts w:ascii="Garamond" w:hAnsi="Garamond" w:cs="Arial" w:hint="default"/>
      </w:rPr>
    </w:lvl>
  </w:abstractNum>
  <w:abstractNum w:abstractNumId="2" w15:restartNumberingAfterBreak="0">
    <w:nsid w:val="06B63673"/>
    <w:multiLevelType w:val="hybridMultilevel"/>
    <w:tmpl w:val="2AAEA1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957317"/>
    <w:multiLevelType w:val="singleLevel"/>
    <w:tmpl w:val="0360E944"/>
    <w:lvl w:ilvl="0">
      <w:start w:val="1"/>
      <w:numFmt w:val="decimal"/>
      <w:lvlText w:val="%1."/>
      <w:legacy w:legacy="1" w:legacySpace="0" w:legacyIndent="353"/>
      <w:lvlJc w:val="left"/>
      <w:rPr>
        <w:rFonts w:ascii="Garamond" w:hAnsi="Garamond" w:cs="Arial" w:hint="default"/>
      </w:rPr>
    </w:lvl>
  </w:abstractNum>
  <w:abstractNum w:abstractNumId="4" w15:restartNumberingAfterBreak="0">
    <w:nsid w:val="09D02873"/>
    <w:multiLevelType w:val="hybridMultilevel"/>
    <w:tmpl w:val="5D0C2364"/>
    <w:lvl w:ilvl="0" w:tplc="218C61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BDF0F3B"/>
    <w:multiLevelType w:val="singleLevel"/>
    <w:tmpl w:val="F1EED3C2"/>
    <w:lvl w:ilvl="0">
      <w:start w:val="1"/>
      <w:numFmt w:val="decimal"/>
      <w:lvlText w:val="%1)"/>
      <w:legacy w:legacy="1" w:legacySpace="0" w:legacyIndent="353"/>
      <w:lvlJc w:val="left"/>
      <w:rPr>
        <w:rFonts w:ascii="Garamond" w:hAnsi="Garamond" w:cs="Arial" w:hint="default"/>
      </w:rPr>
    </w:lvl>
  </w:abstractNum>
  <w:abstractNum w:abstractNumId="6" w15:restartNumberingAfterBreak="0">
    <w:nsid w:val="1E573758"/>
    <w:multiLevelType w:val="hybridMultilevel"/>
    <w:tmpl w:val="E8244556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68F004A"/>
    <w:multiLevelType w:val="hybridMultilevel"/>
    <w:tmpl w:val="27207D30"/>
    <w:lvl w:ilvl="0" w:tplc="36CC92D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A828FF"/>
    <w:multiLevelType w:val="singleLevel"/>
    <w:tmpl w:val="DFDE0728"/>
    <w:lvl w:ilvl="0">
      <w:start w:val="1"/>
      <w:numFmt w:val="decimal"/>
      <w:lvlText w:val="%1)"/>
      <w:legacy w:legacy="1" w:legacySpace="0" w:legacyIndent="353"/>
      <w:lvlJc w:val="left"/>
      <w:rPr>
        <w:rFonts w:ascii="Garamond" w:hAnsi="Garamond" w:cs="Arial" w:hint="default"/>
      </w:rPr>
    </w:lvl>
  </w:abstractNum>
  <w:abstractNum w:abstractNumId="9" w15:restartNumberingAfterBreak="0">
    <w:nsid w:val="2BE36E5B"/>
    <w:multiLevelType w:val="hybridMultilevel"/>
    <w:tmpl w:val="E9E200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CFA2064"/>
    <w:multiLevelType w:val="singleLevel"/>
    <w:tmpl w:val="DFA4113C"/>
    <w:lvl w:ilvl="0">
      <w:start w:val="1"/>
      <w:numFmt w:val="decimal"/>
      <w:lvlText w:val="%1."/>
      <w:lvlJc w:val="left"/>
      <w:rPr>
        <w:rFonts w:ascii="Garamond" w:hAnsi="Garamond" w:cs="Arial" w:hint="default"/>
      </w:rPr>
    </w:lvl>
  </w:abstractNum>
  <w:abstractNum w:abstractNumId="11" w15:restartNumberingAfterBreak="0">
    <w:nsid w:val="2FEF17F6"/>
    <w:multiLevelType w:val="hybridMultilevel"/>
    <w:tmpl w:val="B546C13E"/>
    <w:lvl w:ilvl="0" w:tplc="0415000F">
      <w:start w:val="1"/>
      <w:numFmt w:val="decimal"/>
      <w:lvlText w:val="%1.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2" w15:restartNumberingAfterBreak="0">
    <w:nsid w:val="33F91037"/>
    <w:multiLevelType w:val="singleLevel"/>
    <w:tmpl w:val="4EB4BE04"/>
    <w:lvl w:ilvl="0">
      <w:start w:val="1"/>
      <w:numFmt w:val="decimal"/>
      <w:lvlText w:val="%1."/>
      <w:lvlJc w:val="left"/>
      <w:rPr>
        <w:rFonts w:ascii="Garamond" w:hAnsi="Garamond" w:cs="Arial" w:hint="default"/>
      </w:rPr>
    </w:lvl>
  </w:abstractNum>
  <w:abstractNum w:abstractNumId="13" w15:restartNumberingAfterBreak="0">
    <w:nsid w:val="369A6BDD"/>
    <w:multiLevelType w:val="hybridMultilevel"/>
    <w:tmpl w:val="7960CA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8E86B0E"/>
    <w:multiLevelType w:val="hybridMultilevel"/>
    <w:tmpl w:val="F23A3DFC"/>
    <w:lvl w:ilvl="0" w:tplc="3CE0B8BA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z w:val="26"/>
        <w:szCs w:val="2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CB94132"/>
    <w:multiLevelType w:val="hybridMultilevel"/>
    <w:tmpl w:val="D258FB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1285629"/>
    <w:multiLevelType w:val="hybridMultilevel"/>
    <w:tmpl w:val="63F063A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4E7517C5"/>
    <w:multiLevelType w:val="singleLevel"/>
    <w:tmpl w:val="79B8F7FA"/>
    <w:lvl w:ilvl="0">
      <w:start w:val="1"/>
      <w:numFmt w:val="decimal"/>
      <w:lvlText w:val="%1."/>
      <w:legacy w:legacy="1" w:legacySpace="0" w:legacyIndent="353"/>
      <w:lvlJc w:val="left"/>
      <w:rPr>
        <w:rFonts w:ascii="Garamond" w:hAnsi="Garamond" w:cs="Arial" w:hint="default"/>
      </w:rPr>
    </w:lvl>
  </w:abstractNum>
  <w:abstractNum w:abstractNumId="18" w15:restartNumberingAfterBreak="0">
    <w:nsid w:val="4EAF5DD4"/>
    <w:multiLevelType w:val="singleLevel"/>
    <w:tmpl w:val="EB665B8A"/>
    <w:lvl w:ilvl="0">
      <w:start w:val="1"/>
      <w:numFmt w:val="decimal"/>
      <w:lvlText w:val="%1."/>
      <w:lvlJc w:val="left"/>
      <w:rPr>
        <w:rFonts w:ascii="Garamond" w:hAnsi="Garamond" w:cs="Arial" w:hint="default"/>
      </w:rPr>
    </w:lvl>
  </w:abstractNum>
  <w:abstractNum w:abstractNumId="19" w15:restartNumberingAfterBreak="0">
    <w:nsid w:val="57873069"/>
    <w:multiLevelType w:val="singleLevel"/>
    <w:tmpl w:val="3F0C3A68"/>
    <w:lvl w:ilvl="0">
      <w:start w:val="1"/>
      <w:numFmt w:val="decimal"/>
      <w:lvlText w:val="%1)"/>
      <w:legacy w:legacy="1" w:legacySpace="0" w:legacyIndent="360"/>
      <w:lvlJc w:val="left"/>
      <w:rPr>
        <w:rFonts w:ascii="Garamond" w:hAnsi="Garamond" w:cs="Arial" w:hint="default"/>
      </w:rPr>
    </w:lvl>
  </w:abstractNum>
  <w:abstractNum w:abstractNumId="20" w15:restartNumberingAfterBreak="0">
    <w:nsid w:val="5896368A"/>
    <w:multiLevelType w:val="singleLevel"/>
    <w:tmpl w:val="402090B4"/>
    <w:lvl w:ilvl="0">
      <w:start w:val="1"/>
      <w:numFmt w:val="lowerLetter"/>
      <w:lvlText w:val="%1)"/>
      <w:lvlJc w:val="left"/>
      <w:rPr>
        <w:rFonts w:ascii="Garamond" w:hAnsi="Garamond" w:cs="Arial" w:hint="default"/>
      </w:rPr>
    </w:lvl>
  </w:abstractNum>
  <w:num w:numId="1">
    <w:abstractNumId w:val="18"/>
  </w:num>
  <w:num w:numId="2">
    <w:abstractNumId w:val="1"/>
  </w:num>
  <w:num w:numId="3">
    <w:abstractNumId w:val="5"/>
  </w:num>
  <w:num w:numId="4">
    <w:abstractNumId w:val="8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3"/>
  </w:num>
  <w:num w:numId="10">
    <w:abstractNumId w:val="17"/>
  </w:num>
  <w:num w:numId="11">
    <w:abstractNumId w:val="4"/>
  </w:num>
  <w:num w:numId="12">
    <w:abstractNumId w:val="7"/>
  </w:num>
  <w:num w:numId="13">
    <w:abstractNumId w:val="14"/>
  </w:num>
  <w:num w:numId="14">
    <w:abstractNumId w:val="9"/>
  </w:num>
  <w:num w:numId="15">
    <w:abstractNumId w:val="11"/>
  </w:num>
  <w:num w:numId="16">
    <w:abstractNumId w:val="2"/>
  </w:num>
  <w:num w:numId="17">
    <w:abstractNumId w:val="16"/>
  </w:num>
  <w:num w:numId="18">
    <w:abstractNumId w:val="13"/>
  </w:num>
  <w:num w:numId="19">
    <w:abstractNumId w:val="15"/>
  </w:num>
  <w:num w:numId="20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 strokecolor="#396">
      <v:stroke color="#396" weight="6pt" linestyle="thickBetweenThin"/>
      <o:colormru v:ext="edit" colors="green,#39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801"/>
    <w:rsid w:val="0000502F"/>
    <w:rsid w:val="000117FD"/>
    <w:rsid w:val="00024BFA"/>
    <w:rsid w:val="00025911"/>
    <w:rsid w:val="00027862"/>
    <w:rsid w:val="000347D7"/>
    <w:rsid w:val="0004048F"/>
    <w:rsid w:val="00041E65"/>
    <w:rsid w:val="00045CE4"/>
    <w:rsid w:val="00052877"/>
    <w:rsid w:val="00052D89"/>
    <w:rsid w:val="000559CE"/>
    <w:rsid w:val="000602EF"/>
    <w:rsid w:val="000764D1"/>
    <w:rsid w:val="00090E60"/>
    <w:rsid w:val="000A03C6"/>
    <w:rsid w:val="000B003C"/>
    <w:rsid w:val="000B02FC"/>
    <w:rsid w:val="000B0DC9"/>
    <w:rsid w:val="000B2F22"/>
    <w:rsid w:val="000B37A1"/>
    <w:rsid w:val="000B542E"/>
    <w:rsid w:val="000C425A"/>
    <w:rsid w:val="000C4C8A"/>
    <w:rsid w:val="000D207F"/>
    <w:rsid w:val="000D2953"/>
    <w:rsid w:val="000D2F71"/>
    <w:rsid w:val="000D5013"/>
    <w:rsid w:val="000D6FF6"/>
    <w:rsid w:val="000E4F9D"/>
    <w:rsid w:val="00100498"/>
    <w:rsid w:val="0011192E"/>
    <w:rsid w:val="00121C10"/>
    <w:rsid w:val="001233A5"/>
    <w:rsid w:val="001315CC"/>
    <w:rsid w:val="001374D7"/>
    <w:rsid w:val="0014222C"/>
    <w:rsid w:val="00144933"/>
    <w:rsid w:val="0015639F"/>
    <w:rsid w:val="001572C7"/>
    <w:rsid w:val="00161E83"/>
    <w:rsid w:val="00170AAC"/>
    <w:rsid w:val="00177FF9"/>
    <w:rsid w:val="001810F3"/>
    <w:rsid w:val="001855F5"/>
    <w:rsid w:val="00195DEA"/>
    <w:rsid w:val="001A53E2"/>
    <w:rsid w:val="001B2A70"/>
    <w:rsid w:val="001B6D07"/>
    <w:rsid w:val="001E10FD"/>
    <w:rsid w:val="001E3625"/>
    <w:rsid w:val="001E57FE"/>
    <w:rsid w:val="001E63B0"/>
    <w:rsid w:val="002031CA"/>
    <w:rsid w:val="0020431E"/>
    <w:rsid w:val="00205E89"/>
    <w:rsid w:val="0020786A"/>
    <w:rsid w:val="00230536"/>
    <w:rsid w:val="00241444"/>
    <w:rsid w:val="00245B9A"/>
    <w:rsid w:val="00251707"/>
    <w:rsid w:val="00266FD9"/>
    <w:rsid w:val="00267903"/>
    <w:rsid w:val="00271C0C"/>
    <w:rsid w:val="00286E2E"/>
    <w:rsid w:val="002909AE"/>
    <w:rsid w:val="0029303C"/>
    <w:rsid w:val="00295D60"/>
    <w:rsid w:val="00296776"/>
    <w:rsid w:val="002A0050"/>
    <w:rsid w:val="002A7233"/>
    <w:rsid w:val="002A7D19"/>
    <w:rsid w:val="002C0C58"/>
    <w:rsid w:val="002C5C39"/>
    <w:rsid w:val="002C625A"/>
    <w:rsid w:val="002C7D16"/>
    <w:rsid w:val="002D2053"/>
    <w:rsid w:val="002D47C9"/>
    <w:rsid w:val="002D7CD9"/>
    <w:rsid w:val="002E5184"/>
    <w:rsid w:val="002F1B61"/>
    <w:rsid w:val="002F4F8B"/>
    <w:rsid w:val="002F7CC1"/>
    <w:rsid w:val="003070C8"/>
    <w:rsid w:val="003144FC"/>
    <w:rsid w:val="003202D9"/>
    <w:rsid w:val="0033153A"/>
    <w:rsid w:val="0033301A"/>
    <w:rsid w:val="00345C93"/>
    <w:rsid w:val="00351CFE"/>
    <w:rsid w:val="0035218C"/>
    <w:rsid w:val="00354D65"/>
    <w:rsid w:val="00355535"/>
    <w:rsid w:val="00355B55"/>
    <w:rsid w:val="00356495"/>
    <w:rsid w:val="003626FF"/>
    <w:rsid w:val="00364649"/>
    <w:rsid w:val="00365CCE"/>
    <w:rsid w:val="00375F6D"/>
    <w:rsid w:val="00386982"/>
    <w:rsid w:val="00387A93"/>
    <w:rsid w:val="003C3244"/>
    <w:rsid w:val="003C44B6"/>
    <w:rsid w:val="003D004F"/>
    <w:rsid w:val="003D12A8"/>
    <w:rsid w:val="003E2D04"/>
    <w:rsid w:val="003F6146"/>
    <w:rsid w:val="00404143"/>
    <w:rsid w:val="00407636"/>
    <w:rsid w:val="00412633"/>
    <w:rsid w:val="00413636"/>
    <w:rsid w:val="00420B34"/>
    <w:rsid w:val="004213B6"/>
    <w:rsid w:val="004233D9"/>
    <w:rsid w:val="00436681"/>
    <w:rsid w:val="00441800"/>
    <w:rsid w:val="00456DAD"/>
    <w:rsid w:val="00457AAB"/>
    <w:rsid w:val="0046028A"/>
    <w:rsid w:val="00462E36"/>
    <w:rsid w:val="00464095"/>
    <w:rsid w:val="00467B44"/>
    <w:rsid w:val="004720BB"/>
    <w:rsid w:val="0048356B"/>
    <w:rsid w:val="004920E4"/>
    <w:rsid w:val="004942C7"/>
    <w:rsid w:val="004A37DA"/>
    <w:rsid w:val="004B4066"/>
    <w:rsid w:val="004B694D"/>
    <w:rsid w:val="004C0D0B"/>
    <w:rsid w:val="004D4A20"/>
    <w:rsid w:val="004D5032"/>
    <w:rsid w:val="004E374F"/>
    <w:rsid w:val="005100AB"/>
    <w:rsid w:val="0051166A"/>
    <w:rsid w:val="00513DF9"/>
    <w:rsid w:val="0052072B"/>
    <w:rsid w:val="005470EA"/>
    <w:rsid w:val="0055144A"/>
    <w:rsid w:val="005711A5"/>
    <w:rsid w:val="00571559"/>
    <w:rsid w:val="005740FE"/>
    <w:rsid w:val="0057587E"/>
    <w:rsid w:val="00575F58"/>
    <w:rsid w:val="0057629F"/>
    <w:rsid w:val="00580DB9"/>
    <w:rsid w:val="0059678E"/>
    <w:rsid w:val="005B472B"/>
    <w:rsid w:val="005B5CE1"/>
    <w:rsid w:val="005D3CFD"/>
    <w:rsid w:val="005D6169"/>
    <w:rsid w:val="005D676A"/>
    <w:rsid w:val="005E3CA5"/>
    <w:rsid w:val="00602DC8"/>
    <w:rsid w:val="00605523"/>
    <w:rsid w:val="00615BF8"/>
    <w:rsid w:val="006169F8"/>
    <w:rsid w:val="00616FAE"/>
    <w:rsid w:val="00627D2B"/>
    <w:rsid w:val="00630DDB"/>
    <w:rsid w:val="006348F3"/>
    <w:rsid w:val="00636ECB"/>
    <w:rsid w:val="00641698"/>
    <w:rsid w:val="006435F9"/>
    <w:rsid w:val="006622D2"/>
    <w:rsid w:val="00663E93"/>
    <w:rsid w:val="00682280"/>
    <w:rsid w:val="00686C3B"/>
    <w:rsid w:val="00694519"/>
    <w:rsid w:val="0069675A"/>
    <w:rsid w:val="006A3E1A"/>
    <w:rsid w:val="006A421A"/>
    <w:rsid w:val="006B3ED6"/>
    <w:rsid w:val="006B7374"/>
    <w:rsid w:val="006D73F2"/>
    <w:rsid w:val="006E0275"/>
    <w:rsid w:val="006E6D4C"/>
    <w:rsid w:val="006F4696"/>
    <w:rsid w:val="006F5535"/>
    <w:rsid w:val="006F6F44"/>
    <w:rsid w:val="006F7CC1"/>
    <w:rsid w:val="00712722"/>
    <w:rsid w:val="007405CA"/>
    <w:rsid w:val="00742D28"/>
    <w:rsid w:val="00762784"/>
    <w:rsid w:val="0079176C"/>
    <w:rsid w:val="00793B82"/>
    <w:rsid w:val="00793CE1"/>
    <w:rsid w:val="007950BF"/>
    <w:rsid w:val="007958CE"/>
    <w:rsid w:val="00795D10"/>
    <w:rsid w:val="007A00A2"/>
    <w:rsid w:val="007A6024"/>
    <w:rsid w:val="007B4EE4"/>
    <w:rsid w:val="007C026C"/>
    <w:rsid w:val="007D15FF"/>
    <w:rsid w:val="007E3439"/>
    <w:rsid w:val="007F3C80"/>
    <w:rsid w:val="008014A8"/>
    <w:rsid w:val="0080488C"/>
    <w:rsid w:val="008161D0"/>
    <w:rsid w:val="00816CF6"/>
    <w:rsid w:val="00821DFE"/>
    <w:rsid w:val="00822504"/>
    <w:rsid w:val="008250B5"/>
    <w:rsid w:val="008272F3"/>
    <w:rsid w:val="00845123"/>
    <w:rsid w:val="008471C8"/>
    <w:rsid w:val="008500E8"/>
    <w:rsid w:val="008518F6"/>
    <w:rsid w:val="00854601"/>
    <w:rsid w:val="00866F03"/>
    <w:rsid w:val="00872B51"/>
    <w:rsid w:val="00882DF7"/>
    <w:rsid w:val="008A7258"/>
    <w:rsid w:val="008C147E"/>
    <w:rsid w:val="008D5996"/>
    <w:rsid w:val="008E754A"/>
    <w:rsid w:val="008F40D1"/>
    <w:rsid w:val="008F7152"/>
    <w:rsid w:val="00903CB3"/>
    <w:rsid w:val="00907765"/>
    <w:rsid w:val="00912FC7"/>
    <w:rsid w:val="00915847"/>
    <w:rsid w:val="009167CD"/>
    <w:rsid w:val="0092339A"/>
    <w:rsid w:val="0092368A"/>
    <w:rsid w:val="009265F8"/>
    <w:rsid w:val="00927430"/>
    <w:rsid w:val="00936D33"/>
    <w:rsid w:val="009420BE"/>
    <w:rsid w:val="00945421"/>
    <w:rsid w:val="0096130B"/>
    <w:rsid w:val="0096375E"/>
    <w:rsid w:val="00967B64"/>
    <w:rsid w:val="00972286"/>
    <w:rsid w:val="00980BA0"/>
    <w:rsid w:val="0099015C"/>
    <w:rsid w:val="00992C45"/>
    <w:rsid w:val="009A2686"/>
    <w:rsid w:val="009B7B30"/>
    <w:rsid w:val="009C59F1"/>
    <w:rsid w:val="009D1D7B"/>
    <w:rsid w:val="009E196F"/>
    <w:rsid w:val="009E251D"/>
    <w:rsid w:val="009F0A3B"/>
    <w:rsid w:val="009F21F3"/>
    <w:rsid w:val="00A01C1A"/>
    <w:rsid w:val="00A04898"/>
    <w:rsid w:val="00A2367B"/>
    <w:rsid w:val="00A25532"/>
    <w:rsid w:val="00A26A36"/>
    <w:rsid w:val="00A303B6"/>
    <w:rsid w:val="00A32488"/>
    <w:rsid w:val="00A708C7"/>
    <w:rsid w:val="00A75B56"/>
    <w:rsid w:val="00A92C68"/>
    <w:rsid w:val="00A93044"/>
    <w:rsid w:val="00AA0B5F"/>
    <w:rsid w:val="00AA3F61"/>
    <w:rsid w:val="00AA632C"/>
    <w:rsid w:val="00AB46BE"/>
    <w:rsid w:val="00AB7393"/>
    <w:rsid w:val="00AC24BA"/>
    <w:rsid w:val="00AD37F1"/>
    <w:rsid w:val="00AD43CE"/>
    <w:rsid w:val="00AD4DD7"/>
    <w:rsid w:val="00AD69E7"/>
    <w:rsid w:val="00AD73F8"/>
    <w:rsid w:val="00AF395A"/>
    <w:rsid w:val="00B06391"/>
    <w:rsid w:val="00B20978"/>
    <w:rsid w:val="00B25D28"/>
    <w:rsid w:val="00B43439"/>
    <w:rsid w:val="00B46E92"/>
    <w:rsid w:val="00B47BCE"/>
    <w:rsid w:val="00B62257"/>
    <w:rsid w:val="00B729E3"/>
    <w:rsid w:val="00B81D0A"/>
    <w:rsid w:val="00B8320B"/>
    <w:rsid w:val="00B86361"/>
    <w:rsid w:val="00B8708F"/>
    <w:rsid w:val="00B91A63"/>
    <w:rsid w:val="00BA0D91"/>
    <w:rsid w:val="00BA6871"/>
    <w:rsid w:val="00BB3B5D"/>
    <w:rsid w:val="00BB65D8"/>
    <w:rsid w:val="00BC5C40"/>
    <w:rsid w:val="00BC7888"/>
    <w:rsid w:val="00BD0D0A"/>
    <w:rsid w:val="00BD4A1A"/>
    <w:rsid w:val="00BD5F53"/>
    <w:rsid w:val="00BD757E"/>
    <w:rsid w:val="00BE383D"/>
    <w:rsid w:val="00BE54AF"/>
    <w:rsid w:val="00BF28E9"/>
    <w:rsid w:val="00BF2FC7"/>
    <w:rsid w:val="00BF7B2F"/>
    <w:rsid w:val="00C0055A"/>
    <w:rsid w:val="00C02BD8"/>
    <w:rsid w:val="00C13065"/>
    <w:rsid w:val="00C15B65"/>
    <w:rsid w:val="00C216D5"/>
    <w:rsid w:val="00C34D2A"/>
    <w:rsid w:val="00C42FFE"/>
    <w:rsid w:val="00C44BFA"/>
    <w:rsid w:val="00C50B32"/>
    <w:rsid w:val="00C61348"/>
    <w:rsid w:val="00C61943"/>
    <w:rsid w:val="00C64F1B"/>
    <w:rsid w:val="00C70342"/>
    <w:rsid w:val="00C724B7"/>
    <w:rsid w:val="00C943FF"/>
    <w:rsid w:val="00CA60E5"/>
    <w:rsid w:val="00CA7D4C"/>
    <w:rsid w:val="00CB5092"/>
    <w:rsid w:val="00CD7F6E"/>
    <w:rsid w:val="00CE0C76"/>
    <w:rsid w:val="00CE4571"/>
    <w:rsid w:val="00D00D0B"/>
    <w:rsid w:val="00D04103"/>
    <w:rsid w:val="00D20370"/>
    <w:rsid w:val="00D2365E"/>
    <w:rsid w:val="00D31B98"/>
    <w:rsid w:val="00D32CAE"/>
    <w:rsid w:val="00D56902"/>
    <w:rsid w:val="00D7170F"/>
    <w:rsid w:val="00D72532"/>
    <w:rsid w:val="00D75EEF"/>
    <w:rsid w:val="00D81FF2"/>
    <w:rsid w:val="00D87E9D"/>
    <w:rsid w:val="00D9429C"/>
    <w:rsid w:val="00DC4729"/>
    <w:rsid w:val="00DD4AF9"/>
    <w:rsid w:val="00DE19B2"/>
    <w:rsid w:val="00DE2887"/>
    <w:rsid w:val="00DF5012"/>
    <w:rsid w:val="00DF6270"/>
    <w:rsid w:val="00E04D75"/>
    <w:rsid w:val="00E05AC1"/>
    <w:rsid w:val="00E11029"/>
    <w:rsid w:val="00E1571D"/>
    <w:rsid w:val="00E25299"/>
    <w:rsid w:val="00E25ACA"/>
    <w:rsid w:val="00E321D4"/>
    <w:rsid w:val="00E34307"/>
    <w:rsid w:val="00E428B4"/>
    <w:rsid w:val="00E464BA"/>
    <w:rsid w:val="00E46A51"/>
    <w:rsid w:val="00E535F3"/>
    <w:rsid w:val="00E55061"/>
    <w:rsid w:val="00E56729"/>
    <w:rsid w:val="00E60801"/>
    <w:rsid w:val="00E61624"/>
    <w:rsid w:val="00E653EB"/>
    <w:rsid w:val="00E74B48"/>
    <w:rsid w:val="00E77407"/>
    <w:rsid w:val="00E91532"/>
    <w:rsid w:val="00EA2C16"/>
    <w:rsid w:val="00EA3942"/>
    <w:rsid w:val="00EA63C4"/>
    <w:rsid w:val="00EB1A01"/>
    <w:rsid w:val="00EB2D40"/>
    <w:rsid w:val="00EC0D8E"/>
    <w:rsid w:val="00EE0AC7"/>
    <w:rsid w:val="00EE380E"/>
    <w:rsid w:val="00EF267E"/>
    <w:rsid w:val="00F01549"/>
    <w:rsid w:val="00F12901"/>
    <w:rsid w:val="00F14025"/>
    <w:rsid w:val="00F1412F"/>
    <w:rsid w:val="00F23375"/>
    <w:rsid w:val="00F256AF"/>
    <w:rsid w:val="00F2738B"/>
    <w:rsid w:val="00F27511"/>
    <w:rsid w:val="00F323E2"/>
    <w:rsid w:val="00F32F72"/>
    <w:rsid w:val="00F51211"/>
    <w:rsid w:val="00F53333"/>
    <w:rsid w:val="00F55C8D"/>
    <w:rsid w:val="00F55CE3"/>
    <w:rsid w:val="00F61176"/>
    <w:rsid w:val="00F62A72"/>
    <w:rsid w:val="00F64C69"/>
    <w:rsid w:val="00F6637E"/>
    <w:rsid w:val="00F74B50"/>
    <w:rsid w:val="00F760A0"/>
    <w:rsid w:val="00F845C6"/>
    <w:rsid w:val="00F85ABE"/>
    <w:rsid w:val="00F91355"/>
    <w:rsid w:val="00F92407"/>
    <w:rsid w:val="00F95AC2"/>
    <w:rsid w:val="00FA1CFE"/>
    <w:rsid w:val="00FB0DB4"/>
    <w:rsid w:val="00FC2200"/>
    <w:rsid w:val="00FC3EEA"/>
    <w:rsid w:val="00FD30A4"/>
    <w:rsid w:val="00FD7DFE"/>
    <w:rsid w:val="00FE68A8"/>
    <w:rsid w:val="00FF2ACC"/>
    <w:rsid w:val="00FF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 strokecolor="#396">
      <v:stroke color="#396" weight="6pt" linestyle="thickBetweenThin"/>
      <o:colormru v:ext="edit" colors="green,#396"/>
    </o:shapedefaults>
    <o:shapelayout v:ext="edit">
      <o:idmap v:ext="edit" data="1"/>
    </o:shapelayout>
  </w:shapeDefaults>
  <w:decimalSymbol w:val=","/>
  <w:listSeparator w:val=";"/>
  <w14:docId w14:val="11BBC8CD"/>
  <w15:docId w15:val="{C5D726A1-9B6E-4477-931B-835CBE9BC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405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6080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6080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405CA"/>
  </w:style>
  <w:style w:type="character" w:styleId="Hipercze">
    <w:name w:val="Hyperlink"/>
    <w:unhideWhenUsed/>
    <w:rsid w:val="007F3C80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EE380E"/>
  </w:style>
  <w:style w:type="character" w:customStyle="1" w:styleId="TekstprzypisukocowegoZnak">
    <w:name w:val="Tekst przypisu końcowego Znak"/>
    <w:basedOn w:val="Domylnaczcionkaakapitu"/>
    <w:link w:val="Tekstprzypisukocowego"/>
    <w:rsid w:val="00EE380E"/>
  </w:style>
  <w:style w:type="character" w:styleId="Odwoanieprzypisukocowego">
    <w:name w:val="endnote reference"/>
    <w:rsid w:val="00EE380E"/>
    <w:rPr>
      <w:vertAlign w:val="superscript"/>
    </w:rPr>
  </w:style>
  <w:style w:type="paragraph" w:styleId="Tekstdymka">
    <w:name w:val="Balloon Text"/>
    <w:basedOn w:val="Normalny"/>
    <w:link w:val="TekstdymkaZnak"/>
    <w:rsid w:val="009454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945421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rsid w:val="00A04898"/>
    <w:pPr>
      <w:suppressAutoHyphens/>
      <w:ind w:left="709" w:firstLine="709"/>
      <w:jc w:val="both"/>
    </w:pPr>
    <w:rPr>
      <w:rFonts w:ascii="Century725 Blk L2" w:hAnsi="Century725 Blk L2"/>
      <w:sz w:val="24"/>
      <w:lang w:eastAsia="ar-SA"/>
    </w:rPr>
  </w:style>
  <w:style w:type="character" w:styleId="Pogrubienie">
    <w:name w:val="Strong"/>
    <w:uiPriority w:val="22"/>
    <w:qFormat/>
    <w:rsid w:val="00B8320B"/>
    <w:rPr>
      <w:b/>
      <w:bCs/>
    </w:rPr>
  </w:style>
  <w:style w:type="paragraph" w:styleId="Tytu">
    <w:name w:val="Title"/>
    <w:basedOn w:val="Normalny"/>
    <w:next w:val="Podtytu"/>
    <w:link w:val="TytuZnak"/>
    <w:qFormat/>
    <w:rsid w:val="00386982"/>
    <w:pPr>
      <w:suppressAutoHyphens/>
      <w:jc w:val="center"/>
    </w:pPr>
    <w:rPr>
      <w:b/>
      <w:sz w:val="24"/>
      <w:szCs w:val="24"/>
      <w:lang w:eastAsia="ar-SA"/>
    </w:rPr>
  </w:style>
  <w:style w:type="character" w:customStyle="1" w:styleId="TytuZnak">
    <w:name w:val="Tytuł Znak"/>
    <w:link w:val="Tytu"/>
    <w:rsid w:val="00386982"/>
    <w:rPr>
      <w:b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386982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rsid w:val="00386982"/>
    <w:rPr>
      <w:rFonts w:ascii="Cambria" w:eastAsia="Times New Roman" w:hAnsi="Cambria" w:cs="Times New Roman"/>
      <w:sz w:val="24"/>
      <w:szCs w:val="24"/>
    </w:rPr>
  </w:style>
  <w:style w:type="paragraph" w:customStyle="1" w:styleId="LPtekstpodstawowy">
    <w:name w:val="LP_tekst podstawowy"/>
    <w:autoRedefine/>
    <w:rsid w:val="000B003C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464095"/>
    <w:pPr>
      <w:ind w:left="720"/>
      <w:contextualSpacing/>
    </w:pPr>
  </w:style>
  <w:style w:type="paragraph" w:customStyle="1" w:styleId="LPadresatpisma-osoba">
    <w:name w:val="LP_adresat pisma - osoba"/>
    <w:basedOn w:val="Normalny"/>
    <w:rsid w:val="000C4C8A"/>
    <w:pPr>
      <w:tabs>
        <w:tab w:val="left" w:pos="2550"/>
      </w:tabs>
      <w:ind w:left="5880"/>
    </w:pPr>
    <w:rPr>
      <w:rFonts w:ascii="Arial" w:hAnsi="Arial" w:cs="Arial"/>
      <w:b/>
      <w:sz w:val="24"/>
      <w:szCs w:val="24"/>
    </w:rPr>
  </w:style>
  <w:style w:type="character" w:customStyle="1" w:styleId="FontStyle14">
    <w:name w:val="Font Style14"/>
    <w:basedOn w:val="Domylnaczcionkaakapitu"/>
    <w:uiPriority w:val="99"/>
    <w:rsid w:val="000C4C8A"/>
    <w:rPr>
      <w:rFonts w:ascii="Arial" w:hAnsi="Arial" w:cs="Arial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0D2953"/>
    <w:rPr>
      <w:rFonts w:ascii="Arial" w:hAnsi="Arial" w:cs="Arial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0D2953"/>
    <w:rPr>
      <w:rFonts w:ascii="Arial" w:hAnsi="Arial" w:cs="Arial"/>
      <w:i/>
      <w:iCs/>
      <w:color w:val="0D9D88"/>
    </w:rPr>
  </w:style>
  <w:style w:type="paragraph" w:customStyle="1" w:styleId="Teksttreci0">
    <w:name w:val="Tekst treści"/>
    <w:basedOn w:val="Normalny"/>
    <w:link w:val="Teksttreci"/>
    <w:uiPriority w:val="99"/>
    <w:rsid w:val="000D2953"/>
    <w:pPr>
      <w:widowControl w:val="0"/>
      <w:spacing w:after="280"/>
    </w:pPr>
    <w:rPr>
      <w:rFonts w:ascii="Arial" w:hAnsi="Arial" w:cs="Arial"/>
    </w:rPr>
  </w:style>
  <w:style w:type="paragraph" w:customStyle="1" w:styleId="Teksttreci20">
    <w:name w:val="Tekst treści (2)"/>
    <w:basedOn w:val="Normalny"/>
    <w:link w:val="Teksttreci2"/>
    <w:uiPriority w:val="99"/>
    <w:rsid w:val="000D2953"/>
    <w:pPr>
      <w:widowControl w:val="0"/>
      <w:spacing w:after="280"/>
      <w:jc w:val="center"/>
    </w:pPr>
    <w:rPr>
      <w:rFonts w:ascii="Arial" w:hAnsi="Arial" w:cs="Arial"/>
      <w:i/>
      <w:iCs/>
      <w:color w:val="0D9D88"/>
    </w:rPr>
  </w:style>
  <w:style w:type="character" w:customStyle="1" w:styleId="Nagwek1">
    <w:name w:val="Nagłówek #1_"/>
    <w:basedOn w:val="Domylnaczcionkaakapitu"/>
    <w:link w:val="Nagwek10"/>
    <w:uiPriority w:val="99"/>
    <w:locked/>
    <w:rsid w:val="000D2953"/>
    <w:rPr>
      <w:rFonts w:ascii="Arial" w:hAnsi="Arial" w:cs="Arial"/>
      <w:b/>
      <w:bCs/>
    </w:rPr>
  </w:style>
  <w:style w:type="paragraph" w:customStyle="1" w:styleId="Nagwek10">
    <w:name w:val="Nagłówek #1"/>
    <w:basedOn w:val="Normalny"/>
    <w:link w:val="Nagwek1"/>
    <w:uiPriority w:val="99"/>
    <w:rsid w:val="000D2953"/>
    <w:pPr>
      <w:widowControl w:val="0"/>
      <w:ind w:firstLine="10"/>
      <w:outlineLvl w:val="0"/>
    </w:pPr>
    <w:rPr>
      <w:rFonts w:ascii="Arial" w:hAnsi="Arial" w:cs="Arial"/>
      <w:b/>
      <w:bCs/>
    </w:rPr>
  </w:style>
  <w:style w:type="paragraph" w:customStyle="1" w:styleId="Style3">
    <w:name w:val="Style3"/>
    <w:basedOn w:val="Normalny"/>
    <w:uiPriority w:val="99"/>
    <w:rsid w:val="0000502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Normalny"/>
    <w:uiPriority w:val="99"/>
    <w:rsid w:val="0000502F"/>
    <w:pPr>
      <w:widowControl w:val="0"/>
      <w:autoSpaceDE w:val="0"/>
      <w:autoSpaceDN w:val="0"/>
      <w:adjustRightInd w:val="0"/>
      <w:spacing w:line="283" w:lineRule="exact"/>
      <w:ind w:hanging="706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Normalny"/>
    <w:uiPriority w:val="99"/>
    <w:rsid w:val="0000502F"/>
    <w:pPr>
      <w:widowControl w:val="0"/>
      <w:autoSpaceDE w:val="0"/>
      <w:autoSpaceDN w:val="0"/>
      <w:adjustRightInd w:val="0"/>
      <w:spacing w:line="317" w:lineRule="exact"/>
      <w:jc w:val="center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rsid w:val="0000502F"/>
    <w:pPr>
      <w:widowControl w:val="0"/>
      <w:autoSpaceDE w:val="0"/>
      <w:autoSpaceDN w:val="0"/>
      <w:adjustRightInd w:val="0"/>
      <w:spacing w:line="313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Normalny"/>
    <w:uiPriority w:val="99"/>
    <w:rsid w:val="0000502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Normalny"/>
    <w:uiPriority w:val="99"/>
    <w:rsid w:val="0000502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Normalny"/>
    <w:uiPriority w:val="99"/>
    <w:rsid w:val="0000502F"/>
    <w:pPr>
      <w:widowControl w:val="0"/>
      <w:autoSpaceDE w:val="0"/>
      <w:autoSpaceDN w:val="0"/>
      <w:adjustRightInd w:val="0"/>
      <w:spacing w:line="317" w:lineRule="exact"/>
      <w:ind w:hanging="346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alny"/>
    <w:uiPriority w:val="99"/>
    <w:rsid w:val="0000502F"/>
    <w:pPr>
      <w:widowControl w:val="0"/>
      <w:autoSpaceDE w:val="0"/>
      <w:autoSpaceDN w:val="0"/>
      <w:adjustRightInd w:val="0"/>
      <w:spacing w:line="317" w:lineRule="exact"/>
      <w:ind w:hanging="554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Normalny"/>
    <w:uiPriority w:val="99"/>
    <w:rsid w:val="0000502F"/>
    <w:pPr>
      <w:widowControl w:val="0"/>
      <w:autoSpaceDE w:val="0"/>
      <w:autoSpaceDN w:val="0"/>
      <w:adjustRightInd w:val="0"/>
      <w:spacing w:line="317" w:lineRule="exact"/>
      <w:ind w:hanging="346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18">
    <w:name w:val="Font Style18"/>
    <w:basedOn w:val="Domylnaczcionkaakapitu"/>
    <w:uiPriority w:val="99"/>
    <w:rsid w:val="0000502F"/>
    <w:rPr>
      <w:rFonts w:ascii="Arial" w:hAnsi="Arial" w:cs="Arial"/>
      <w:sz w:val="18"/>
      <w:szCs w:val="18"/>
    </w:rPr>
  </w:style>
  <w:style w:type="character" w:customStyle="1" w:styleId="FontStyle22">
    <w:name w:val="Font Style22"/>
    <w:basedOn w:val="Domylnaczcionkaakapitu"/>
    <w:uiPriority w:val="99"/>
    <w:rsid w:val="0000502F"/>
    <w:rPr>
      <w:rFonts w:ascii="Arial" w:hAnsi="Arial" w:cs="Arial"/>
      <w:i/>
      <w:iCs/>
      <w:sz w:val="16"/>
      <w:szCs w:val="16"/>
    </w:rPr>
  </w:style>
  <w:style w:type="character" w:customStyle="1" w:styleId="FontStyle24">
    <w:name w:val="Font Style24"/>
    <w:basedOn w:val="Domylnaczcionkaakapitu"/>
    <w:uiPriority w:val="99"/>
    <w:rsid w:val="0000502F"/>
    <w:rPr>
      <w:rFonts w:ascii="Arial" w:hAnsi="Arial" w:cs="Arial"/>
      <w:b/>
      <w:bCs/>
      <w:sz w:val="10"/>
      <w:szCs w:val="10"/>
    </w:rPr>
  </w:style>
  <w:style w:type="character" w:customStyle="1" w:styleId="FontStyle26">
    <w:name w:val="Font Style26"/>
    <w:basedOn w:val="Domylnaczcionkaakapitu"/>
    <w:uiPriority w:val="99"/>
    <w:rsid w:val="0000502F"/>
    <w:rPr>
      <w:rFonts w:ascii="Arial" w:hAnsi="Arial" w:cs="Arial"/>
      <w:sz w:val="22"/>
      <w:szCs w:val="22"/>
    </w:rPr>
  </w:style>
  <w:style w:type="character" w:customStyle="1" w:styleId="FontStyle27">
    <w:name w:val="Font Style27"/>
    <w:basedOn w:val="Domylnaczcionkaakapitu"/>
    <w:uiPriority w:val="99"/>
    <w:rsid w:val="0000502F"/>
    <w:rPr>
      <w:rFonts w:ascii="Sylfaen" w:hAnsi="Sylfaen" w:cs="Sylfaen"/>
      <w:b/>
      <w:bCs/>
      <w:spacing w:val="20"/>
      <w:sz w:val="18"/>
      <w:szCs w:val="18"/>
    </w:rPr>
  </w:style>
  <w:style w:type="character" w:customStyle="1" w:styleId="FontStyle28">
    <w:name w:val="Font Style28"/>
    <w:basedOn w:val="Domylnaczcionkaakapitu"/>
    <w:uiPriority w:val="99"/>
    <w:rsid w:val="0000502F"/>
    <w:rPr>
      <w:rFonts w:ascii="Arial" w:hAnsi="Arial" w:cs="Arial"/>
      <w:b/>
      <w:bCs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0502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502F"/>
    <w:rPr>
      <w:rFonts w:ascii="Arial" w:eastAsiaTheme="minorEastAsia" w:hAnsi="Arial" w:cs="Arial"/>
    </w:rPr>
  </w:style>
  <w:style w:type="character" w:styleId="Odwoanieprzypisudolnego">
    <w:name w:val="footnote reference"/>
    <w:basedOn w:val="Domylnaczcionkaakapitu"/>
    <w:uiPriority w:val="99"/>
    <w:rsid w:val="0000502F"/>
    <w:rPr>
      <w:rFonts w:cs="Times New Roman"/>
      <w:vertAlign w:val="superscript"/>
    </w:rPr>
  </w:style>
  <w:style w:type="paragraph" w:customStyle="1" w:styleId="Style2">
    <w:name w:val="Style2"/>
    <w:basedOn w:val="Normalny"/>
    <w:uiPriority w:val="99"/>
    <w:rsid w:val="00C0055A"/>
    <w:pPr>
      <w:widowControl w:val="0"/>
      <w:autoSpaceDE w:val="0"/>
      <w:autoSpaceDN w:val="0"/>
      <w:adjustRightInd w:val="0"/>
      <w:spacing w:line="230" w:lineRule="exact"/>
      <w:jc w:val="right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rsid w:val="00C0055A"/>
    <w:pPr>
      <w:widowControl w:val="0"/>
      <w:autoSpaceDE w:val="0"/>
      <w:autoSpaceDN w:val="0"/>
      <w:adjustRightInd w:val="0"/>
      <w:spacing w:line="274" w:lineRule="exact"/>
      <w:ind w:hanging="202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rsid w:val="00C0055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7">
    <w:name w:val="Style17"/>
    <w:basedOn w:val="Normalny"/>
    <w:uiPriority w:val="99"/>
    <w:rsid w:val="00C0055A"/>
    <w:pPr>
      <w:widowControl w:val="0"/>
      <w:autoSpaceDE w:val="0"/>
      <w:autoSpaceDN w:val="0"/>
      <w:adjustRightInd w:val="0"/>
      <w:spacing w:line="274" w:lineRule="exact"/>
      <w:ind w:hanging="626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8">
    <w:name w:val="Style18"/>
    <w:basedOn w:val="Normalny"/>
    <w:uiPriority w:val="99"/>
    <w:rsid w:val="00C0055A"/>
    <w:pPr>
      <w:widowControl w:val="0"/>
      <w:autoSpaceDE w:val="0"/>
      <w:autoSpaceDN w:val="0"/>
      <w:adjustRightInd w:val="0"/>
      <w:spacing w:line="317" w:lineRule="exact"/>
      <w:ind w:hanging="288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21">
    <w:name w:val="Font Style21"/>
    <w:basedOn w:val="Domylnaczcionkaakapitu"/>
    <w:uiPriority w:val="99"/>
    <w:rsid w:val="00C0055A"/>
    <w:rPr>
      <w:rFonts w:ascii="Arial" w:hAnsi="Arial" w:cs="Arial"/>
      <w:sz w:val="18"/>
      <w:szCs w:val="18"/>
    </w:rPr>
  </w:style>
  <w:style w:type="character" w:customStyle="1" w:styleId="FontStyle25">
    <w:name w:val="Font Style25"/>
    <w:basedOn w:val="Domylnaczcionkaakapitu"/>
    <w:uiPriority w:val="99"/>
    <w:rsid w:val="00C0055A"/>
    <w:rPr>
      <w:rFonts w:ascii="Arial" w:hAnsi="Arial" w:cs="Arial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y.gov.pl" TargetMode="External"/><Relationship Id="rId1" Type="http://schemas.openxmlformats.org/officeDocument/2006/relationships/hyperlink" Target="mailto:elk@bialystok.lasy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21EC8-9074-4810-A0ED-52624B462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2694</Words>
  <Characters>16169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ZG-81-05/2010</vt:lpstr>
    </vt:vector>
  </TitlesOfParts>
  <Company>Nadleśnictwo Ełk</Company>
  <LinksUpToDate>false</LinksUpToDate>
  <CharactersWithSpaces>18826</CharactersWithSpaces>
  <SharedDoc>false</SharedDoc>
  <HLinks>
    <vt:vector size="12" baseType="variant">
      <vt:variant>
        <vt:i4>3604521</vt:i4>
      </vt:variant>
      <vt:variant>
        <vt:i4>6</vt:i4>
      </vt:variant>
      <vt:variant>
        <vt:i4>0</vt:i4>
      </vt:variant>
      <vt:variant>
        <vt:i4>5</vt:i4>
      </vt:variant>
      <vt:variant>
        <vt:lpwstr>http://www.lasy.gov.pl/</vt:lpwstr>
      </vt:variant>
      <vt:variant>
        <vt:lpwstr/>
      </vt:variant>
      <vt:variant>
        <vt:i4>1376296</vt:i4>
      </vt:variant>
      <vt:variant>
        <vt:i4>3</vt:i4>
      </vt:variant>
      <vt:variant>
        <vt:i4>0</vt:i4>
      </vt:variant>
      <vt:variant>
        <vt:i4>5</vt:i4>
      </vt:variant>
      <vt:variant>
        <vt:lpwstr>mailto:elk@bialystok.lasy.gov.pl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ZG-81-05/2010</dc:title>
  <dc:creator>Kumkowski</dc:creator>
  <cp:lastModifiedBy>Michał Niedzielski</cp:lastModifiedBy>
  <cp:revision>3</cp:revision>
  <cp:lastPrinted>2019-04-08T12:41:00Z</cp:lastPrinted>
  <dcterms:created xsi:type="dcterms:W3CDTF">2020-12-15T08:29:00Z</dcterms:created>
  <dcterms:modified xsi:type="dcterms:W3CDTF">2020-12-18T07:49:00Z</dcterms:modified>
</cp:coreProperties>
</file>